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67C752A" w14:textId="77777777" w:rsidR="00EA7BDF" w:rsidRDefault="00DA18FA">
      <w:pPr>
        <w:rPr>
          <w:b/>
          <w:color w:val="000000"/>
        </w:rPr>
      </w:pPr>
      <w:r>
        <w:rPr>
          <w:b/>
          <w:color w:val="000000"/>
        </w:rPr>
        <w:t xml:space="preserve"> </w:t>
      </w:r>
    </w:p>
    <w:p w14:paraId="3FA77AB7" w14:textId="77777777" w:rsidR="00EA7BDF" w:rsidRDefault="00DA18FA">
      <w:pPr>
        <w:rPr>
          <w:b/>
          <w:color w:val="000000"/>
        </w:rPr>
      </w:pPr>
      <w:r>
        <w:rPr>
          <w:b/>
          <w:color w:val="000000"/>
        </w:rPr>
        <w:t xml:space="preserve"> </w:t>
      </w:r>
    </w:p>
    <w:p w14:paraId="171B89A3" w14:textId="77777777" w:rsidR="00EA7BDF" w:rsidRDefault="00DA18FA">
      <w:pPr>
        <w:jc w:val="center"/>
        <w:rPr>
          <w:b/>
          <w:color w:val="000000"/>
        </w:rPr>
      </w:pPr>
      <w:r>
        <w:rPr>
          <w:b/>
          <w:color w:val="000000"/>
        </w:rPr>
        <w:t xml:space="preserve"> </w:t>
      </w:r>
      <w:r>
        <w:rPr>
          <w:b/>
          <w:noProof/>
          <w:color w:val="000000"/>
          <w:lang w:val="en-US"/>
        </w:rPr>
        <w:drawing>
          <wp:inline distT="114300" distB="114300" distL="114300" distR="114300" wp14:anchorId="38638D80" wp14:editId="5E382B4F">
            <wp:extent cx="3328392" cy="2271962"/>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3328392" cy="2271962"/>
                    </a:xfrm>
                    <a:prstGeom prst="rect">
                      <a:avLst/>
                    </a:prstGeom>
                    <a:ln/>
                  </pic:spPr>
                </pic:pic>
              </a:graphicData>
            </a:graphic>
          </wp:inline>
        </w:drawing>
      </w:r>
    </w:p>
    <w:p w14:paraId="167BECD0" w14:textId="77777777" w:rsidR="00EA7BDF" w:rsidRDefault="00DA18FA">
      <w:pPr>
        <w:rPr>
          <w:b/>
          <w:color w:val="000000"/>
        </w:rPr>
      </w:pPr>
      <w:r>
        <w:rPr>
          <w:b/>
          <w:color w:val="000000"/>
        </w:rPr>
        <w:t xml:space="preserve">  </w:t>
      </w:r>
    </w:p>
    <w:p w14:paraId="2B389CB0" w14:textId="77777777" w:rsidR="00EA7BDF" w:rsidRDefault="00DA18FA">
      <w:pPr>
        <w:ind w:left="1840" w:right="1780"/>
        <w:jc w:val="center"/>
        <w:rPr>
          <w:b/>
          <w:color w:val="000000"/>
          <w:sz w:val="60"/>
          <w:szCs w:val="60"/>
        </w:rPr>
      </w:pPr>
      <w:r>
        <w:rPr>
          <w:b/>
          <w:color w:val="000000"/>
          <w:sz w:val="60"/>
          <w:szCs w:val="60"/>
        </w:rPr>
        <w:t>BUDGET MANUAL</w:t>
      </w:r>
    </w:p>
    <w:p w14:paraId="35DFDD76" w14:textId="2BB8BF41" w:rsidR="00EA7BDF" w:rsidRDefault="00DA18FA">
      <w:pPr>
        <w:ind w:left="3000" w:right="2940"/>
        <w:jc w:val="center"/>
        <w:rPr>
          <w:b/>
          <w:color w:val="000000"/>
          <w:sz w:val="60"/>
          <w:szCs w:val="60"/>
        </w:rPr>
      </w:pPr>
      <w:r>
        <w:rPr>
          <w:b/>
          <w:color w:val="000000"/>
          <w:sz w:val="60"/>
          <w:szCs w:val="60"/>
        </w:rPr>
        <w:t>20</w:t>
      </w:r>
      <w:r w:rsidR="0072489C">
        <w:rPr>
          <w:b/>
          <w:color w:val="000000"/>
          <w:sz w:val="60"/>
          <w:szCs w:val="60"/>
        </w:rPr>
        <w:t>2</w:t>
      </w:r>
      <w:r w:rsidR="00B35DB7">
        <w:rPr>
          <w:b/>
          <w:color w:val="000000"/>
          <w:sz w:val="60"/>
          <w:szCs w:val="60"/>
        </w:rPr>
        <w:t>2</w:t>
      </w:r>
      <w:r w:rsidR="005F754A">
        <w:rPr>
          <w:b/>
          <w:color w:val="000000"/>
          <w:sz w:val="60"/>
          <w:szCs w:val="60"/>
        </w:rPr>
        <w:t>-</w:t>
      </w:r>
      <w:r>
        <w:rPr>
          <w:b/>
          <w:color w:val="000000"/>
          <w:sz w:val="60"/>
          <w:szCs w:val="60"/>
        </w:rPr>
        <w:t>202</w:t>
      </w:r>
      <w:r w:rsidR="00B35DB7">
        <w:rPr>
          <w:b/>
          <w:color w:val="000000"/>
          <w:sz w:val="60"/>
          <w:szCs w:val="60"/>
        </w:rPr>
        <w:t>3</w:t>
      </w:r>
    </w:p>
    <w:p w14:paraId="683FC351" w14:textId="128316DB" w:rsidR="00EA7BDF" w:rsidRDefault="00DA18FA">
      <w:pPr>
        <w:jc w:val="center"/>
        <w:rPr>
          <w:i/>
          <w:color w:val="000000"/>
        </w:rPr>
      </w:pPr>
      <w:r>
        <w:rPr>
          <w:i/>
          <w:color w:val="000000"/>
        </w:rPr>
        <w:t xml:space="preserve">Revised </w:t>
      </w:r>
      <w:r w:rsidR="005F754A">
        <w:rPr>
          <w:i/>
          <w:color w:val="000000"/>
        </w:rPr>
        <w:t>12/2</w:t>
      </w:r>
      <w:r w:rsidR="00B35DB7">
        <w:rPr>
          <w:i/>
          <w:color w:val="000000"/>
        </w:rPr>
        <w:t>8</w:t>
      </w:r>
      <w:r w:rsidR="005F754A">
        <w:rPr>
          <w:i/>
          <w:color w:val="000000"/>
        </w:rPr>
        <w:t>/2</w:t>
      </w:r>
      <w:r w:rsidR="00B35DB7">
        <w:rPr>
          <w:i/>
          <w:color w:val="000000"/>
        </w:rPr>
        <w:t>1</w:t>
      </w:r>
    </w:p>
    <w:p w14:paraId="7134F741" w14:textId="77777777" w:rsidR="00EA7BDF" w:rsidRDefault="00DA18FA">
      <w:pPr>
        <w:rPr>
          <w:b/>
          <w:color w:val="000000"/>
        </w:rPr>
      </w:pPr>
      <w:r>
        <w:rPr>
          <w:b/>
          <w:color w:val="000000"/>
        </w:rPr>
        <w:t xml:space="preserve"> </w:t>
      </w:r>
    </w:p>
    <w:p w14:paraId="17FE69FC" w14:textId="06948867" w:rsidR="00EA7BDF" w:rsidRDefault="00DA18FA">
      <w:pPr>
        <w:ind w:left="100" w:right="80"/>
        <w:jc w:val="center"/>
        <w:rPr>
          <w:i/>
          <w:color w:val="000000"/>
          <w:sz w:val="24"/>
          <w:szCs w:val="24"/>
        </w:rPr>
      </w:pPr>
      <w:r>
        <w:rPr>
          <w:i/>
          <w:color w:val="000000"/>
          <w:sz w:val="24"/>
          <w:szCs w:val="24"/>
        </w:rPr>
        <w:t xml:space="preserve">“Be mindful that we are in the </w:t>
      </w:r>
      <w:r w:rsidR="0072489C">
        <w:rPr>
          <w:i/>
          <w:color w:val="000000"/>
          <w:sz w:val="24"/>
          <w:szCs w:val="24"/>
        </w:rPr>
        <w:t>2</w:t>
      </w:r>
      <w:r w:rsidR="00B35DB7">
        <w:rPr>
          <w:i/>
          <w:color w:val="000000"/>
          <w:sz w:val="24"/>
          <w:szCs w:val="24"/>
        </w:rPr>
        <w:t>8</w:t>
      </w:r>
      <w:r>
        <w:rPr>
          <w:i/>
          <w:color w:val="000000"/>
          <w:sz w:val="24"/>
          <w:szCs w:val="24"/>
          <w:vertAlign w:val="superscript"/>
        </w:rPr>
        <w:t>th</w:t>
      </w:r>
      <w:r>
        <w:rPr>
          <w:i/>
          <w:color w:val="000000"/>
          <w:sz w:val="24"/>
          <w:szCs w:val="24"/>
        </w:rPr>
        <w:t xml:space="preserve"> year of limits on our resources resulting in district-wide budgetary shortfalls…please scrutinize all budget requests to ensure a balance of efficiency and need.”</w:t>
      </w:r>
    </w:p>
    <w:p w14:paraId="16349548" w14:textId="77777777" w:rsidR="00EA7BDF" w:rsidRDefault="00DA18FA">
      <w:pPr>
        <w:rPr>
          <w:color w:val="000000"/>
        </w:rPr>
      </w:pPr>
      <w:r>
        <w:rPr>
          <w:color w:val="000000"/>
        </w:rPr>
        <w:t xml:space="preserve"> </w:t>
      </w:r>
    </w:p>
    <w:p w14:paraId="7A4FAF7D" w14:textId="77777777" w:rsidR="00EA7BDF" w:rsidRDefault="00DA18FA">
      <w:pPr>
        <w:rPr>
          <w:color w:val="000000"/>
        </w:rPr>
      </w:pPr>
      <w:r>
        <w:rPr>
          <w:color w:val="000000"/>
        </w:rPr>
        <w:t xml:space="preserve"> </w:t>
      </w:r>
    </w:p>
    <w:p w14:paraId="5E0C416C" w14:textId="77777777" w:rsidR="00EA7BDF" w:rsidRDefault="00DA18FA">
      <w:pPr>
        <w:rPr>
          <w:b/>
          <w:color w:val="000000"/>
          <w:sz w:val="24"/>
          <w:szCs w:val="24"/>
        </w:rPr>
      </w:pPr>
      <w:r>
        <w:rPr>
          <w:b/>
          <w:color w:val="000000"/>
          <w:sz w:val="24"/>
          <w:szCs w:val="24"/>
        </w:rPr>
        <w:t>Key Points/Things to Remember:</w:t>
      </w:r>
    </w:p>
    <w:p w14:paraId="1736C58C" w14:textId="77777777" w:rsidR="00EA7BDF" w:rsidRDefault="00DA18FA">
      <w:pPr>
        <w:numPr>
          <w:ilvl w:val="0"/>
          <w:numId w:val="6"/>
        </w:numPr>
        <w:rPr>
          <w:color w:val="000000"/>
        </w:rPr>
      </w:pPr>
      <w:r>
        <w:rPr>
          <w:color w:val="000000"/>
        </w:rPr>
        <w:t>Zero-Based Budgeting – Departments and programs should budget only necessary items and are not allocated a fixed amount.  Unnecessary items should be scrutinized and eliminated by the principal or department manager.  Signature and detail are required with the Object Summary Form.  A budget total from one year does not impact the next year, positively or negatively.</w:t>
      </w:r>
    </w:p>
    <w:p w14:paraId="2B454242" w14:textId="77777777" w:rsidR="00EA7BDF" w:rsidRDefault="00DA18FA">
      <w:pPr>
        <w:numPr>
          <w:ilvl w:val="0"/>
          <w:numId w:val="6"/>
        </w:numPr>
        <w:rPr>
          <w:color w:val="000000"/>
        </w:rPr>
      </w:pPr>
      <w:r>
        <w:rPr>
          <w:color w:val="000000"/>
        </w:rPr>
        <w:t xml:space="preserve">As a fiscal year progresses - If budget savings are made in a department, building principals may work with staff to determine the best use, or District-wide needs may be addressed.  Again, since budgeted amounts fluctuate from year to year, in no year should purchases be made to “spend the budget so that it is not cut next year.” </w:t>
      </w:r>
    </w:p>
    <w:p w14:paraId="1B0BB2DF" w14:textId="77777777" w:rsidR="00EA7BDF" w:rsidRDefault="00DA18FA">
      <w:pPr>
        <w:numPr>
          <w:ilvl w:val="0"/>
          <w:numId w:val="6"/>
        </w:numPr>
        <w:rPr>
          <w:color w:val="000000"/>
        </w:rPr>
      </w:pPr>
      <w:r>
        <w:rPr>
          <w:color w:val="000000"/>
        </w:rPr>
        <w:t>Technology Purchases – Use the regular PO Form and submit to the Director of Technology. These purchases require technology and B&amp;G approvals based on compatibility and capacity.</w:t>
      </w:r>
    </w:p>
    <w:p w14:paraId="2AD9E722" w14:textId="77777777" w:rsidR="00EA7BDF" w:rsidRDefault="00DA18FA">
      <w:pPr>
        <w:numPr>
          <w:ilvl w:val="0"/>
          <w:numId w:val="6"/>
        </w:numPr>
        <w:rPr>
          <w:color w:val="000000"/>
        </w:rPr>
      </w:pPr>
      <w:r>
        <w:rPr>
          <w:color w:val="000000"/>
        </w:rPr>
        <w:t xml:space="preserve">Special Education Purchases – No special education items should be coded to building budgets. Fund 27 PO Forms Should be organized and reviewed by the Director of Special Education. </w:t>
      </w:r>
    </w:p>
    <w:p w14:paraId="0484E031" w14:textId="77777777" w:rsidR="00EA7BDF" w:rsidRDefault="00DA18FA">
      <w:pPr>
        <w:numPr>
          <w:ilvl w:val="0"/>
          <w:numId w:val="6"/>
        </w:numPr>
        <w:rPr>
          <w:color w:val="000000"/>
        </w:rPr>
      </w:pPr>
      <w:r>
        <w:rPr>
          <w:color w:val="000000"/>
        </w:rPr>
        <w:t>Lunches will not be reimbursed for one-day conferences and seminars.</w:t>
      </w:r>
    </w:p>
    <w:p w14:paraId="78996D4C" w14:textId="77777777" w:rsidR="00EA7BDF" w:rsidRDefault="00DA18FA">
      <w:pPr>
        <w:numPr>
          <w:ilvl w:val="0"/>
          <w:numId w:val="6"/>
        </w:numPr>
        <w:rPr>
          <w:color w:val="000000"/>
        </w:rPr>
      </w:pPr>
      <w:r>
        <w:rPr>
          <w:color w:val="000000"/>
        </w:rPr>
        <w:t>If mileage reimbursement is being claimed for a trip originating or ending at your home, the mileage reimbursement must be reduced by your normal mileage to/from your home school in East Troy (only miles that exceed your normal trip to/from work are reimbursable).</w:t>
      </w:r>
    </w:p>
    <w:p w14:paraId="3102F0F9" w14:textId="77777777" w:rsidR="00EA7BDF" w:rsidRDefault="00DA18FA">
      <w:pPr>
        <w:numPr>
          <w:ilvl w:val="0"/>
          <w:numId w:val="6"/>
        </w:numPr>
        <w:rPr>
          <w:color w:val="000000"/>
        </w:rPr>
      </w:pPr>
      <w:r>
        <w:rPr>
          <w:color w:val="000000"/>
        </w:rPr>
        <w:t>Direct employee reimbursements will not be made without the employee signature on the correct form.</w:t>
      </w:r>
    </w:p>
    <w:p w14:paraId="58E35DBE" w14:textId="77777777" w:rsidR="00EA7BDF" w:rsidRDefault="00DA18FA">
      <w:pPr>
        <w:numPr>
          <w:ilvl w:val="0"/>
          <w:numId w:val="6"/>
        </w:numPr>
        <w:rPr>
          <w:color w:val="000000"/>
        </w:rPr>
      </w:pPr>
      <w:r>
        <w:rPr>
          <w:color w:val="000000"/>
        </w:rPr>
        <w:t>Sales tax should not be paid – we are a tax exempt organization; our form is on our website for use when ordering.  Please take the extra time to remove the tax from the order so it is not your personal responsibility for payment.  Sales tax will not be reimbursed on direct employee purchases.</w:t>
      </w:r>
    </w:p>
    <w:p w14:paraId="25902156" w14:textId="77777777" w:rsidR="00EA7BDF" w:rsidRDefault="00DA18FA">
      <w:pPr>
        <w:numPr>
          <w:ilvl w:val="0"/>
          <w:numId w:val="6"/>
        </w:numPr>
        <w:rPr>
          <w:color w:val="000000"/>
        </w:rPr>
      </w:pPr>
      <w:r>
        <w:rPr>
          <w:color w:val="000000"/>
        </w:rPr>
        <w:t>High School and Middle School - Budget for expected revenues and expenditures from course fees, if applicable.</w:t>
      </w:r>
    </w:p>
    <w:p w14:paraId="255B9585" w14:textId="77777777" w:rsidR="00EA7BDF" w:rsidRDefault="00DA18FA">
      <w:pPr>
        <w:numPr>
          <w:ilvl w:val="0"/>
          <w:numId w:val="6"/>
        </w:numPr>
        <w:rPr>
          <w:color w:val="000000"/>
        </w:rPr>
      </w:pPr>
      <w:r>
        <w:rPr>
          <w:color w:val="000000"/>
        </w:rPr>
        <w:t>Remodel/repair to Facilities Form due to building principal by Jan 31</w:t>
      </w:r>
      <w:r>
        <w:rPr>
          <w:color w:val="000000"/>
          <w:vertAlign w:val="superscript"/>
        </w:rPr>
        <w:t>st</w:t>
      </w:r>
      <w:r>
        <w:rPr>
          <w:color w:val="000000"/>
        </w:rPr>
        <w:t>.</w:t>
      </w:r>
    </w:p>
    <w:p w14:paraId="4583C869" w14:textId="77777777" w:rsidR="00EA7BDF" w:rsidRDefault="00DA18FA">
      <w:pPr>
        <w:numPr>
          <w:ilvl w:val="0"/>
          <w:numId w:val="6"/>
        </w:numPr>
        <w:rPr>
          <w:color w:val="000000"/>
        </w:rPr>
      </w:pPr>
      <w:r>
        <w:rPr>
          <w:color w:val="000000"/>
        </w:rPr>
        <w:t>If any staff member has questions or concerns as to the budget process and cycle, please feel free to contact your department head, team leader, supervisor, program leader, building principal, or a member of the district administrative team.</w:t>
      </w:r>
    </w:p>
    <w:p w14:paraId="6BAC4DB7" w14:textId="77777777" w:rsidR="00EA7BDF" w:rsidRDefault="00EA7BDF">
      <w:pPr>
        <w:rPr>
          <w:color w:val="000000"/>
        </w:rPr>
      </w:pPr>
    </w:p>
    <w:p w14:paraId="4C2E630F" w14:textId="77777777" w:rsidR="00EA7BDF" w:rsidRDefault="00DA18FA">
      <w:pPr>
        <w:rPr>
          <w:color w:val="000000"/>
        </w:rPr>
      </w:pPr>
      <w:r>
        <w:rPr>
          <w:color w:val="000000"/>
        </w:rPr>
        <w:t xml:space="preserve">            </w:t>
      </w:r>
      <w:r>
        <w:rPr>
          <w:color w:val="000000"/>
        </w:rPr>
        <w:tab/>
      </w:r>
    </w:p>
    <w:p w14:paraId="2A9B20C6" w14:textId="77777777" w:rsidR="00EA7BDF" w:rsidRDefault="00EA7BDF">
      <w:pPr>
        <w:rPr>
          <w:color w:val="000000"/>
        </w:rPr>
      </w:pPr>
    </w:p>
    <w:p w14:paraId="1C451C1B" w14:textId="77777777" w:rsidR="00EA7BDF" w:rsidRDefault="00EA7BDF">
      <w:pPr>
        <w:rPr>
          <w:color w:val="000000"/>
        </w:rPr>
      </w:pPr>
    </w:p>
    <w:sdt>
      <w:sdtPr>
        <w:id w:val="1636993250"/>
        <w:docPartObj>
          <w:docPartGallery w:val="Table of Contents"/>
          <w:docPartUnique/>
        </w:docPartObj>
      </w:sdtPr>
      <w:sdtEndPr/>
      <w:sdtContent>
        <w:p w14:paraId="2253F8EC" w14:textId="09E1F292" w:rsidR="00EA7BDF" w:rsidRDefault="00DA18FA">
          <w:pPr>
            <w:tabs>
              <w:tab w:val="right" w:pos="10800"/>
            </w:tabs>
            <w:spacing w:line="276" w:lineRule="auto"/>
            <w:rPr>
              <w:noProof/>
              <w:color w:val="000000"/>
            </w:rPr>
          </w:pPr>
          <w:r>
            <w:fldChar w:fldCharType="begin"/>
          </w:r>
          <w:r>
            <w:instrText xml:space="preserve"> TOC \h \u \z </w:instrText>
          </w:r>
          <w:r>
            <w:fldChar w:fldCharType="separate"/>
          </w:r>
          <w:hyperlink w:anchor="_ltgojc6dyef1">
            <w:r>
              <w:rPr>
                <w:b/>
                <w:noProof/>
                <w:color w:val="000000"/>
              </w:rPr>
              <w:t>INTRODUCTION</w:t>
            </w:r>
          </w:hyperlink>
          <w:r>
            <w:rPr>
              <w:b/>
              <w:noProof/>
              <w:color w:val="000000"/>
            </w:rPr>
            <w:tab/>
          </w:r>
          <w:r>
            <w:rPr>
              <w:noProof/>
            </w:rPr>
            <w:fldChar w:fldCharType="begin"/>
          </w:r>
          <w:r>
            <w:rPr>
              <w:noProof/>
            </w:rPr>
            <w:instrText xml:space="preserve"> PAGEREF _ltgojc6dyef1 \h </w:instrText>
          </w:r>
          <w:r>
            <w:rPr>
              <w:noProof/>
            </w:rPr>
          </w:r>
          <w:r>
            <w:rPr>
              <w:noProof/>
            </w:rPr>
            <w:fldChar w:fldCharType="separate"/>
          </w:r>
          <w:r w:rsidR="00194DF6">
            <w:rPr>
              <w:noProof/>
            </w:rPr>
            <w:t>2</w:t>
          </w:r>
          <w:r>
            <w:rPr>
              <w:noProof/>
            </w:rPr>
            <w:fldChar w:fldCharType="end"/>
          </w:r>
        </w:p>
        <w:p w14:paraId="0A8149A8" w14:textId="775EA918" w:rsidR="00EA7BDF" w:rsidRDefault="008B06AA">
          <w:pPr>
            <w:tabs>
              <w:tab w:val="right" w:pos="10800"/>
            </w:tabs>
            <w:spacing w:line="276" w:lineRule="auto"/>
            <w:ind w:left="360"/>
            <w:rPr>
              <w:noProof/>
              <w:color w:val="000000"/>
            </w:rPr>
          </w:pPr>
          <w:hyperlink w:anchor="_v9pzu6unywie">
            <w:r w:rsidR="00DA18FA">
              <w:rPr>
                <w:noProof/>
                <w:color w:val="000000"/>
              </w:rPr>
              <w:t>DISTRICT MISSION</w:t>
            </w:r>
          </w:hyperlink>
          <w:r w:rsidR="00DA18FA">
            <w:rPr>
              <w:noProof/>
              <w:color w:val="000000"/>
            </w:rPr>
            <w:tab/>
          </w:r>
          <w:r w:rsidR="00DA18FA">
            <w:rPr>
              <w:noProof/>
            </w:rPr>
            <w:fldChar w:fldCharType="begin"/>
          </w:r>
          <w:r w:rsidR="00DA18FA">
            <w:rPr>
              <w:noProof/>
            </w:rPr>
            <w:instrText xml:space="preserve"> PAGEREF _v9pzu6unywie \h </w:instrText>
          </w:r>
          <w:r w:rsidR="00DA18FA">
            <w:rPr>
              <w:noProof/>
            </w:rPr>
          </w:r>
          <w:r w:rsidR="00DA18FA">
            <w:rPr>
              <w:noProof/>
            </w:rPr>
            <w:fldChar w:fldCharType="separate"/>
          </w:r>
          <w:r w:rsidR="00194DF6">
            <w:rPr>
              <w:noProof/>
            </w:rPr>
            <w:t>2</w:t>
          </w:r>
          <w:r w:rsidR="00DA18FA">
            <w:rPr>
              <w:noProof/>
            </w:rPr>
            <w:fldChar w:fldCharType="end"/>
          </w:r>
        </w:p>
        <w:p w14:paraId="1CF3764B" w14:textId="7D2EBEE2" w:rsidR="00EA7BDF" w:rsidRDefault="008B06AA">
          <w:pPr>
            <w:tabs>
              <w:tab w:val="right" w:pos="10800"/>
            </w:tabs>
            <w:spacing w:line="276" w:lineRule="auto"/>
            <w:ind w:left="360"/>
            <w:rPr>
              <w:noProof/>
              <w:color w:val="000000"/>
            </w:rPr>
          </w:pPr>
          <w:hyperlink w:anchor="_1jkd9wfgnjc">
            <w:r w:rsidR="00DA18FA">
              <w:rPr>
                <w:noProof/>
                <w:color w:val="000000"/>
              </w:rPr>
              <w:t>INTRODUCTION</w:t>
            </w:r>
          </w:hyperlink>
          <w:r w:rsidR="00DA18FA">
            <w:rPr>
              <w:noProof/>
              <w:color w:val="000000"/>
            </w:rPr>
            <w:tab/>
          </w:r>
          <w:r w:rsidR="00DA18FA">
            <w:rPr>
              <w:noProof/>
            </w:rPr>
            <w:fldChar w:fldCharType="begin"/>
          </w:r>
          <w:r w:rsidR="00DA18FA">
            <w:rPr>
              <w:noProof/>
            </w:rPr>
            <w:instrText xml:space="preserve"> PAGEREF _1jkd9wfgnjc \h </w:instrText>
          </w:r>
          <w:r w:rsidR="00DA18FA">
            <w:rPr>
              <w:noProof/>
            </w:rPr>
          </w:r>
          <w:r w:rsidR="00DA18FA">
            <w:rPr>
              <w:noProof/>
            </w:rPr>
            <w:fldChar w:fldCharType="separate"/>
          </w:r>
          <w:r w:rsidR="00194DF6">
            <w:rPr>
              <w:noProof/>
            </w:rPr>
            <w:t>2</w:t>
          </w:r>
          <w:r w:rsidR="00DA18FA">
            <w:rPr>
              <w:noProof/>
            </w:rPr>
            <w:fldChar w:fldCharType="end"/>
          </w:r>
        </w:p>
        <w:p w14:paraId="430DE0EE" w14:textId="1CCEFE2D" w:rsidR="00EA7BDF" w:rsidRDefault="008B06AA">
          <w:pPr>
            <w:tabs>
              <w:tab w:val="right" w:pos="10800"/>
            </w:tabs>
            <w:spacing w:line="276" w:lineRule="auto"/>
            <w:rPr>
              <w:noProof/>
              <w:color w:val="000000"/>
            </w:rPr>
          </w:pPr>
          <w:hyperlink w:anchor="_90kofp8bg58l">
            <w:r w:rsidR="00DA18FA">
              <w:rPr>
                <w:b/>
                <w:noProof/>
                <w:color w:val="000000"/>
              </w:rPr>
              <w:t>LEGAL BASIS FOR BUDGETING:</w:t>
            </w:r>
          </w:hyperlink>
          <w:r w:rsidR="00DA18FA">
            <w:rPr>
              <w:b/>
              <w:noProof/>
              <w:color w:val="000000"/>
            </w:rPr>
            <w:tab/>
          </w:r>
          <w:r w:rsidR="00DA18FA">
            <w:rPr>
              <w:noProof/>
            </w:rPr>
            <w:fldChar w:fldCharType="begin"/>
          </w:r>
          <w:r w:rsidR="00DA18FA">
            <w:rPr>
              <w:noProof/>
            </w:rPr>
            <w:instrText xml:space="preserve"> PAGEREF _90kofp8bg58l \h </w:instrText>
          </w:r>
          <w:r w:rsidR="00DA18FA">
            <w:rPr>
              <w:noProof/>
            </w:rPr>
          </w:r>
          <w:r w:rsidR="00DA18FA">
            <w:rPr>
              <w:noProof/>
            </w:rPr>
            <w:fldChar w:fldCharType="separate"/>
          </w:r>
          <w:r w:rsidR="00194DF6">
            <w:rPr>
              <w:noProof/>
            </w:rPr>
            <w:t>2</w:t>
          </w:r>
          <w:r w:rsidR="00DA18FA">
            <w:rPr>
              <w:noProof/>
            </w:rPr>
            <w:fldChar w:fldCharType="end"/>
          </w:r>
        </w:p>
        <w:p w14:paraId="067AE175" w14:textId="7F260A3C" w:rsidR="00EA7BDF" w:rsidRDefault="008B06AA">
          <w:pPr>
            <w:tabs>
              <w:tab w:val="right" w:pos="10800"/>
            </w:tabs>
            <w:spacing w:line="276" w:lineRule="auto"/>
            <w:rPr>
              <w:noProof/>
              <w:color w:val="000000"/>
            </w:rPr>
          </w:pPr>
          <w:hyperlink w:anchor="_mr0teja6ckwg">
            <w:r w:rsidR="00DA18FA">
              <w:rPr>
                <w:b/>
                <w:noProof/>
                <w:color w:val="000000"/>
              </w:rPr>
              <w:t>ZERO-BASED BUDGETING:</w:t>
            </w:r>
          </w:hyperlink>
          <w:r w:rsidR="00DA18FA">
            <w:rPr>
              <w:b/>
              <w:noProof/>
              <w:color w:val="000000"/>
            </w:rPr>
            <w:tab/>
          </w:r>
          <w:r w:rsidR="00DA18FA">
            <w:rPr>
              <w:noProof/>
            </w:rPr>
            <w:fldChar w:fldCharType="begin"/>
          </w:r>
          <w:r w:rsidR="00DA18FA">
            <w:rPr>
              <w:noProof/>
            </w:rPr>
            <w:instrText xml:space="preserve"> PAGEREF _mr0teja6ckwg \h </w:instrText>
          </w:r>
          <w:r w:rsidR="00DA18FA">
            <w:rPr>
              <w:noProof/>
            </w:rPr>
          </w:r>
          <w:r w:rsidR="00DA18FA">
            <w:rPr>
              <w:noProof/>
            </w:rPr>
            <w:fldChar w:fldCharType="separate"/>
          </w:r>
          <w:r w:rsidR="00194DF6">
            <w:rPr>
              <w:noProof/>
            </w:rPr>
            <w:t>2</w:t>
          </w:r>
          <w:r w:rsidR="00DA18FA">
            <w:rPr>
              <w:noProof/>
            </w:rPr>
            <w:fldChar w:fldCharType="end"/>
          </w:r>
        </w:p>
        <w:p w14:paraId="3327F48F" w14:textId="4C716855" w:rsidR="00EA7BDF" w:rsidRDefault="008B06AA">
          <w:pPr>
            <w:tabs>
              <w:tab w:val="right" w:pos="10800"/>
            </w:tabs>
            <w:spacing w:line="276" w:lineRule="auto"/>
            <w:rPr>
              <w:noProof/>
              <w:color w:val="000000"/>
            </w:rPr>
          </w:pPr>
          <w:hyperlink w:anchor="_5446vuz2bfl0">
            <w:r w:rsidR="00DA18FA">
              <w:rPr>
                <w:b/>
                <w:noProof/>
                <w:color w:val="000000"/>
              </w:rPr>
              <w:t>ENROLLMENT PROJECTIONS</w:t>
            </w:r>
          </w:hyperlink>
          <w:r w:rsidR="00DA18FA">
            <w:rPr>
              <w:b/>
              <w:noProof/>
              <w:color w:val="000000"/>
            </w:rPr>
            <w:tab/>
          </w:r>
          <w:r w:rsidR="00DA18FA">
            <w:rPr>
              <w:noProof/>
            </w:rPr>
            <w:fldChar w:fldCharType="begin"/>
          </w:r>
          <w:r w:rsidR="00DA18FA">
            <w:rPr>
              <w:noProof/>
            </w:rPr>
            <w:instrText xml:space="preserve"> PAGEREF _5446vuz2bfl0 \h </w:instrText>
          </w:r>
          <w:r w:rsidR="00DA18FA">
            <w:rPr>
              <w:noProof/>
            </w:rPr>
          </w:r>
          <w:r w:rsidR="00DA18FA">
            <w:rPr>
              <w:noProof/>
            </w:rPr>
            <w:fldChar w:fldCharType="separate"/>
          </w:r>
          <w:r w:rsidR="00194DF6">
            <w:rPr>
              <w:noProof/>
            </w:rPr>
            <w:t>3</w:t>
          </w:r>
          <w:r w:rsidR="00DA18FA">
            <w:rPr>
              <w:noProof/>
            </w:rPr>
            <w:fldChar w:fldCharType="end"/>
          </w:r>
        </w:p>
        <w:p w14:paraId="1EDDEE7D" w14:textId="4BDFD715" w:rsidR="00EA7BDF" w:rsidRDefault="008B06AA">
          <w:pPr>
            <w:tabs>
              <w:tab w:val="right" w:pos="10800"/>
            </w:tabs>
            <w:spacing w:line="276" w:lineRule="auto"/>
            <w:rPr>
              <w:noProof/>
              <w:color w:val="000000"/>
            </w:rPr>
          </w:pPr>
          <w:hyperlink w:anchor="_jwo2cqeq8xr5">
            <w:r w:rsidR="00DA18FA">
              <w:rPr>
                <w:b/>
                <w:noProof/>
                <w:color w:val="000000"/>
              </w:rPr>
              <w:t>BUDGET OVERVIEW</w:t>
            </w:r>
          </w:hyperlink>
          <w:r w:rsidR="00DA18FA">
            <w:rPr>
              <w:b/>
              <w:noProof/>
              <w:color w:val="000000"/>
            </w:rPr>
            <w:tab/>
          </w:r>
          <w:r w:rsidR="00DA18FA">
            <w:rPr>
              <w:noProof/>
            </w:rPr>
            <w:fldChar w:fldCharType="begin"/>
          </w:r>
          <w:r w:rsidR="00DA18FA">
            <w:rPr>
              <w:noProof/>
            </w:rPr>
            <w:instrText xml:space="preserve"> PAGEREF _jwo2cqeq8xr5 \h </w:instrText>
          </w:r>
          <w:r w:rsidR="00DA18FA">
            <w:rPr>
              <w:noProof/>
            </w:rPr>
          </w:r>
          <w:r w:rsidR="00DA18FA">
            <w:rPr>
              <w:noProof/>
            </w:rPr>
            <w:fldChar w:fldCharType="separate"/>
          </w:r>
          <w:r w:rsidR="00194DF6">
            <w:rPr>
              <w:noProof/>
            </w:rPr>
            <w:t>3</w:t>
          </w:r>
          <w:r w:rsidR="00DA18FA">
            <w:rPr>
              <w:noProof/>
            </w:rPr>
            <w:fldChar w:fldCharType="end"/>
          </w:r>
        </w:p>
        <w:p w14:paraId="4312F166" w14:textId="46146AB9" w:rsidR="00EA7BDF" w:rsidRDefault="008B06AA">
          <w:pPr>
            <w:tabs>
              <w:tab w:val="right" w:pos="10800"/>
            </w:tabs>
            <w:spacing w:line="276" w:lineRule="auto"/>
            <w:rPr>
              <w:noProof/>
              <w:color w:val="000000"/>
            </w:rPr>
          </w:pPr>
          <w:hyperlink w:anchor="_2lfe9zedfgo6">
            <w:r w:rsidR="00DA18FA">
              <w:rPr>
                <w:b/>
                <w:noProof/>
                <w:color w:val="000000"/>
              </w:rPr>
              <w:t>KEY POINTS TO BUILDING A ZERO-BASED BUDGET</w:t>
            </w:r>
          </w:hyperlink>
          <w:r w:rsidR="00DA18FA">
            <w:rPr>
              <w:b/>
              <w:noProof/>
              <w:color w:val="000000"/>
            </w:rPr>
            <w:tab/>
          </w:r>
          <w:r w:rsidR="00DA18FA">
            <w:rPr>
              <w:noProof/>
            </w:rPr>
            <w:fldChar w:fldCharType="begin"/>
          </w:r>
          <w:r w:rsidR="00DA18FA">
            <w:rPr>
              <w:noProof/>
            </w:rPr>
            <w:instrText xml:space="preserve"> PAGEREF _2lfe9zedfgo6 \h </w:instrText>
          </w:r>
          <w:r w:rsidR="00DA18FA">
            <w:rPr>
              <w:noProof/>
            </w:rPr>
          </w:r>
          <w:r w:rsidR="00DA18FA">
            <w:rPr>
              <w:noProof/>
            </w:rPr>
            <w:fldChar w:fldCharType="separate"/>
          </w:r>
          <w:r w:rsidR="00194DF6">
            <w:rPr>
              <w:noProof/>
            </w:rPr>
            <w:t>3</w:t>
          </w:r>
          <w:r w:rsidR="00DA18FA">
            <w:rPr>
              <w:noProof/>
            </w:rPr>
            <w:fldChar w:fldCharType="end"/>
          </w:r>
        </w:p>
        <w:p w14:paraId="48C3B48A" w14:textId="43FF7E61" w:rsidR="00EA7BDF" w:rsidRDefault="008B06AA">
          <w:pPr>
            <w:tabs>
              <w:tab w:val="right" w:pos="10800"/>
            </w:tabs>
            <w:spacing w:line="276" w:lineRule="auto"/>
            <w:rPr>
              <w:noProof/>
              <w:color w:val="000000"/>
            </w:rPr>
          </w:pPr>
          <w:hyperlink w:anchor="_1ifouac8c01k">
            <w:r w:rsidR="00DA18FA">
              <w:rPr>
                <w:b/>
                <w:noProof/>
                <w:color w:val="000000"/>
              </w:rPr>
              <w:t>BUDGET RELATED FORMS</w:t>
            </w:r>
          </w:hyperlink>
          <w:r w:rsidR="00DA18FA">
            <w:rPr>
              <w:b/>
              <w:noProof/>
              <w:color w:val="000000"/>
            </w:rPr>
            <w:tab/>
          </w:r>
          <w:r w:rsidR="00DA18FA">
            <w:rPr>
              <w:noProof/>
            </w:rPr>
            <w:fldChar w:fldCharType="begin"/>
          </w:r>
          <w:r w:rsidR="00DA18FA">
            <w:rPr>
              <w:noProof/>
            </w:rPr>
            <w:instrText xml:space="preserve"> PAGEREF _1ifouac8c01k \h </w:instrText>
          </w:r>
          <w:r w:rsidR="00DA18FA">
            <w:rPr>
              <w:noProof/>
            </w:rPr>
          </w:r>
          <w:r w:rsidR="00DA18FA">
            <w:rPr>
              <w:noProof/>
            </w:rPr>
            <w:fldChar w:fldCharType="separate"/>
          </w:r>
          <w:r w:rsidR="00194DF6">
            <w:rPr>
              <w:noProof/>
            </w:rPr>
            <w:t>3</w:t>
          </w:r>
          <w:r w:rsidR="00DA18FA">
            <w:rPr>
              <w:noProof/>
            </w:rPr>
            <w:fldChar w:fldCharType="end"/>
          </w:r>
        </w:p>
        <w:p w14:paraId="16F1EDD9" w14:textId="394A77EE" w:rsidR="00EA7BDF" w:rsidRDefault="008B06AA">
          <w:pPr>
            <w:tabs>
              <w:tab w:val="right" w:pos="10800"/>
            </w:tabs>
            <w:spacing w:line="276" w:lineRule="auto"/>
            <w:ind w:left="360"/>
            <w:rPr>
              <w:noProof/>
              <w:color w:val="000000"/>
            </w:rPr>
          </w:pPr>
          <w:hyperlink w:anchor="_55ijm9y4bl70">
            <w:r w:rsidR="00DA18FA">
              <w:rPr>
                <w:noProof/>
                <w:color w:val="000000"/>
              </w:rPr>
              <w:t>BUDGET SUMMARY BY OBJECT</w:t>
            </w:r>
          </w:hyperlink>
          <w:r w:rsidR="00DA18FA">
            <w:rPr>
              <w:noProof/>
              <w:color w:val="000000"/>
            </w:rPr>
            <w:tab/>
          </w:r>
          <w:r w:rsidR="00DA18FA">
            <w:rPr>
              <w:noProof/>
            </w:rPr>
            <w:fldChar w:fldCharType="begin"/>
          </w:r>
          <w:r w:rsidR="00DA18FA">
            <w:rPr>
              <w:noProof/>
            </w:rPr>
            <w:instrText xml:space="preserve"> PAGEREF _55ijm9y4bl70 \h </w:instrText>
          </w:r>
          <w:r w:rsidR="00DA18FA">
            <w:rPr>
              <w:noProof/>
            </w:rPr>
          </w:r>
          <w:r w:rsidR="00DA18FA">
            <w:rPr>
              <w:noProof/>
            </w:rPr>
            <w:fldChar w:fldCharType="separate"/>
          </w:r>
          <w:r w:rsidR="00194DF6">
            <w:rPr>
              <w:noProof/>
            </w:rPr>
            <w:t>4</w:t>
          </w:r>
          <w:r w:rsidR="00DA18FA">
            <w:rPr>
              <w:noProof/>
            </w:rPr>
            <w:fldChar w:fldCharType="end"/>
          </w:r>
        </w:p>
        <w:p w14:paraId="5A3E5DE5" w14:textId="2D7C6C12" w:rsidR="00EA7BDF" w:rsidRDefault="008B06AA">
          <w:pPr>
            <w:tabs>
              <w:tab w:val="right" w:pos="10800"/>
            </w:tabs>
            <w:spacing w:line="276" w:lineRule="auto"/>
            <w:ind w:left="360"/>
            <w:rPr>
              <w:noProof/>
              <w:color w:val="000000"/>
            </w:rPr>
          </w:pPr>
          <w:hyperlink w:anchor="_10xfj5texkbz">
            <w:r w:rsidR="00DA18FA">
              <w:rPr>
                <w:noProof/>
                <w:color w:val="000000"/>
              </w:rPr>
              <w:t>PURCHASE ORDER REQUEST</w:t>
            </w:r>
          </w:hyperlink>
          <w:r w:rsidR="00DA18FA">
            <w:rPr>
              <w:noProof/>
              <w:color w:val="000000"/>
            </w:rPr>
            <w:tab/>
          </w:r>
          <w:r w:rsidR="00DA18FA">
            <w:rPr>
              <w:noProof/>
            </w:rPr>
            <w:fldChar w:fldCharType="begin"/>
          </w:r>
          <w:r w:rsidR="00DA18FA">
            <w:rPr>
              <w:noProof/>
            </w:rPr>
            <w:instrText xml:space="preserve"> PAGEREF _10xfj5texkbz \h </w:instrText>
          </w:r>
          <w:r w:rsidR="00DA18FA">
            <w:rPr>
              <w:noProof/>
            </w:rPr>
          </w:r>
          <w:r w:rsidR="00DA18FA">
            <w:rPr>
              <w:noProof/>
            </w:rPr>
            <w:fldChar w:fldCharType="separate"/>
          </w:r>
          <w:r w:rsidR="00194DF6">
            <w:rPr>
              <w:noProof/>
            </w:rPr>
            <w:t>4</w:t>
          </w:r>
          <w:r w:rsidR="00DA18FA">
            <w:rPr>
              <w:noProof/>
            </w:rPr>
            <w:fldChar w:fldCharType="end"/>
          </w:r>
        </w:p>
        <w:p w14:paraId="25A4FFA5" w14:textId="0DCDF012" w:rsidR="00EA7BDF" w:rsidRDefault="008B06AA">
          <w:pPr>
            <w:tabs>
              <w:tab w:val="right" w:pos="10800"/>
            </w:tabs>
            <w:spacing w:line="276" w:lineRule="auto"/>
            <w:ind w:left="360"/>
            <w:rPr>
              <w:noProof/>
              <w:color w:val="000000"/>
            </w:rPr>
          </w:pPr>
          <w:hyperlink w:anchor="_skiqzc8sio0w">
            <w:r w:rsidR="00DA18FA">
              <w:rPr>
                <w:noProof/>
                <w:color w:val="000000"/>
              </w:rPr>
              <w:t>EXPENSE REIMBURSEMENT</w:t>
            </w:r>
          </w:hyperlink>
          <w:r w:rsidR="00DA18FA">
            <w:rPr>
              <w:noProof/>
              <w:color w:val="000000"/>
            </w:rPr>
            <w:tab/>
          </w:r>
          <w:r w:rsidR="00DA18FA">
            <w:rPr>
              <w:noProof/>
            </w:rPr>
            <w:fldChar w:fldCharType="begin"/>
          </w:r>
          <w:r w:rsidR="00DA18FA">
            <w:rPr>
              <w:noProof/>
            </w:rPr>
            <w:instrText xml:space="preserve"> PAGEREF _skiqzc8sio0w \h </w:instrText>
          </w:r>
          <w:r w:rsidR="00DA18FA">
            <w:rPr>
              <w:noProof/>
            </w:rPr>
          </w:r>
          <w:r w:rsidR="00DA18FA">
            <w:rPr>
              <w:noProof/>
            </w:rPr>
            <w:fldChar w:fldCharType="separate"/>
          </w:r>
          <w:r w:rsidR="00194DF6">
            <w:rPr>
              <w:noProof/>
            </w:rPr>
            <w:t>4</w:t>
          </w:r>
          <w:r w:rsidR="00DA18FA">
            <w:rPr>
              <w:noProof/>
            </w:rPr>
            <w:fldChar w:fldCharType="end"/>
          </w:r>
        </w:p>
        <w:p w14:paraId="45F03488" w14:textId="1CDD6720" w:rsidR="00EA7BDF" w:rsidRDefault="008B06AA">
          <w:pPr>
            <w:tabs>
              <w:tab w:val="right" w:pos="10800"/>
            </w:tabs>
            <w:spacing w:line="276" w:lineRule="auto"/>
            <w:ind w:left="360"/>
            <w:rPr>
              <w:noProof/>
              <w:color w:val="000000"/>
            </w:rPr>
          </w:pPr>
          <w:hyperlink w:anchor="_iiezu64s8wif">
            <w:r w:rsidR="00DA18FA">
              <w:rPr>
                <w:noProof/>
                <w:color w:val="000000"/>
              </w:rPr>
              <w:t>FACILITY REMODEL/REPAIR REQUEST</w:t>
            </w:r>
          </w:hyperlink>
          <w:r w:rsidR="00DA18FA">
            <w:rPr>
              <w:noProof/>
              <w:color w:val="000000"/>
            </w:rPr>
            <w:tab/>
          </w:r>
          <w:r w:rsidR="00DA18FA">
            <w:rPr>
              <w:noProof/>
            </w:rPr>
            <w:fldChar w:fldCharType="begin"/>
          </w:r>
          <w:r w:rsidR="00DA18FA">
            <w:rPr>
              <w:noProof/>
            </w:rPr>
            <w:instrText xml:space="preserve"> PAGEREF _iiezu64s8wif \h </w:instrText>
          </w:r>
          <w:r w:rsidR="00DA18FA">
            <w:rPr>
              <w:noProof/>
            </w:rPr>
          </w:r>
          <w:r w:rsidR="00DA18FA">
            <w:rPr>
              <w:noProof/>
            </w:rPr>
            <w:fldChar w:fldCharType="separate"/>
          </w:r>
          <w:r w:rsidR="00194DF6">
            <w:rPr>
              <w:noProof/>
            </w:rPr>
            <w:t>4</w:t>
          </w:r>
          <w:r w:rsidR="00DA18FA">
            <w:rPr>
              <w:noProof/>
            </w:rPr>
            <w:fldChar w:fldCharType="end"/>
          </w:r>
        </w:p>
        <w:p w14:paraId="2B1C2C36" w14:textId="0E65C9F1" w:rsidR="00EA7BDF" w:rsidRDefault="008B06AA">
          <w:pPr>
            <w:tabs>
              <w:tab w:val="right" w:pos="10800"/>
            </w:tabs>
            <w:spacing w:line="276" w:lineRule="auto"/>
            <w:rPr>
              <w:noProof/>
              <w:color w:val="000000"/>
            </w:rPr>
          </w:pPr>
          <w:hyperlink w:anchor="_m01f5hmhldgp">
            <w:r w:rsidR="00DA18FA">
              <w:rPr>
                <w:b/>
                <w:noProof/>
                <w:color w:val="000000"/>
              </w:rPr>
              <w:t>PURCHASES</w:t>
            </w:r>
          </w:hyperlink>
          <w:r w:rsidR="00DA18FA">
            <w:rPr>
              <w:b/>
              <w:noProof/>
              <w:color w:val="000000"/>
            </w:rPr>
            <w:tab/>
          </w:r>
          <w:r w:rsidR="00DA18FA">
            <w:rPr>
              <w:noProof/>
            </w:rPr>
            <w:fldChar w:fldCharType="begin"/>
          </w:r>
          <w:r w:rsidR="00DA18FA">
            <w:rPr>
              <w:noProof/>
            </w:rPr>
            <w:instrText xml:space="preserve"> PAGEREF _m01f5hmhldgp \h </w:instrText>
          </w:r>
          <w:r w:rsidR="00DA18FA">
            <w:rPr>
              <w:noProof/>
            </w:rPr>
          </w:r>
          <w:r w:rsidR="00DA18FA">
            <w:rPr>
              <w:noProof/>
            </w:rPr>
            <w:fldChar w:fldCharType="separate"/>
          </w:r>
          <w:r w:rsidR="00194DF6">
            <w:rPr>
              <w:noProof/>
            </w:rPr>
            <w:t>4</w:t>
          </w:r>
          <w:r w:rsidR="00DA18FA">
            <w:rPr>
              <w:noProof/>
            </w:rPr>
            <w:fldChar w:fldCharType="end"/>
          </w:r>
        </w:p>
        <w:p w14:paraId="72D8CF2F" w14:textId="10FB00C0" w:rsidR="00EA7BDF" w:rsidRDefault="008B06AA">
          <w:pPr>
            <w:tabs>
              <w:tab w:val="right" w:pos="10800"/>
            </w:tabs>
            <w:spacing w:line="276" w:lineRule="auto"/>
            <w:ind w:left="360"/>
            <w:rPr>
              <w:noProof/>
              <w:color w:val="000000"/>
            </w:rPr>
          </w:pPr>
          <w:hyperlink w:anchor="_7fggaumcjpmd">
            <w:r w:rsidR="00DA18FA">
              <w:rPr>
                <w:noProof/>
                <w:color w:val="000000"/>
              </w:rPr>
              <w:t>PURCHASE REQUESTS/PURCHASE ORDER (PO)</w:t>
            </w:r>
          </w:hyperlink>
          <w:r w:rsidR="00DA18FA">
            <w:rPr>
              <w:noProof/>
              <w:color w:val="000000"/>
            </w:rPr>
            <w:tab/>
          </w:r>
          <w:r w:rsidR="00DA18FA">
            <w:rPr>
              <w:noProof/>
            </w:rPr>
            <w:fldChar w:fldCharType="begin"/>
          </w:r>
          <w:r w:rsidR="00DA18FA">
            <w:rPr>
              <w:noProof/>
            </w:rPr>
            <w:instrText xml:space="preserve"> PAGEREF _7fggaumcjpmd \h </w:instrText>
          </w:r>
          <w:r w:rsidR="00DA18FA">
            <w:rPr>
              <w:noProof/>
            </w:rPr>
          </w:r>
          <w:r w:rsidR="00DA18FA">
            <w:rPr>
              <w:noProof/>
            </w:rPr>
            <w:fldChar w:fldCharType="separate"/>
          </w:r>
          <w:r w:rsidR="00194DF6">
            <w:rPr>
              <w:noProof/>
            </w:rPr>
            <w:t>4</w:t>
          </w:r>
          <w:r w:rsidR="00DA18FA">
            <w:rPr>
              <w:noProof/>
            </w:rPr>
            <w:fldChar w:fldCharType="end"/>
          </w:r>
        </w:p>
        <w:p w14:paraId="0291276D" w14:textId="07C0C410" w:rsidR="00EA7BDF" w:rsidRDefault="008B06AA">
          <w:pPr>
            <w:tabs>
              <w:tab w:val="right" w:pos="10800"/>
            </w:tabs>
            <w:spacing w:line="276" w:lineRule="auto"/>
            <w:ind w:left="360"/>
            <w:rPr>
              <w:noProof/>
              <w:color w:val="000000"/>
            </w:rPr>
          </w:pPr>
          <w:hyperlink w:anchor="_55jjlhhtzdbt">
            <w:r w:rsidR="00DA18FA">
              <w:rPr>
                <w:noProof/>
                <w:color w:val="000000"/>
              </w:rPr>
              <w:t>PERSONAL FUNDS (DIRECT EMPLOYEE REIMBURSEMENT):</w:t>
            </w:r>
          </w:hyperlink>
          <w:r w:rsidR="00DA18FA">
            <w:rPr>
              <w:noProof/>
              <w:color w:val="000000"/>
            </w:rPr>
            <w:tab/>
          </w:r>
          <w:r w:rsidR="00DA18FA">
            <w:rPr>
              <w:noProof/>
            </w:rPr>
            <w:fldChar w:fldCharType="begin"/>
          </w:r>
          <w:r w:rsidR="00DA18FA">
            <w:rPr>
              <w:noProof/>
            </w:rPr>
            <w:instrText xml:space="preserve"> PAGEREF _55jjlhhtzdbt \h </w:instrText>
          </w:r>
          <w:r w:rsidR="00DA18FA">
            <w:rPr>
              <w:noProof/>
            </w:rPr>
          </w:r>
          <w:r w:rsidR="00DA18FA">
            <w:rPr>
              <w:noProof/>
            </w:rPr>
            <w:fldChar w:fldCharType="separate"/>
          </w:r>
          <w:r w:rsidR="00194DF6">
            <w:rPr>
              <w:noProof/>
            </w:rPr>
            <w:t>4</w:t>
          </w:r>
          <w:r w:rsidR="00DA18FA">
            <w:rPr>
              <w:noProof/>
            </w:rPr>
            <w:fldChar w:fldCharType="end"/>
          </w:r>
        </w:p>
        <w:p w14:paraId="15A24310" w14:textId="3E6B0A24" w:rsidR="00EA7BDF" w:rsidRDefault="008B06AA">
          <w:pPr>
            <w:tabs>
              <w:tab w:val="right" w:pos="10800"/>
            </w:tabs>
            <w:spacing w:line="276" w:lineRule="auto"/>
            <w:ind w:left="360"/>
            <w:rPr>
              <w:noProof/>
              <w:color w:val="000000"/>
            </w:rPr>
          </w:pPr>
          <w:hyperlink w:anchor="_mr3lix23c7q5">
            <w:r w:rsidR="00DA18FA">
              <w:rPr>
                <w:noProof/>
                <w:color w:val="000000"/>
              </w:rPr>
              <w:t>SCHOOL CREDIT CARD</w:t>
            </w:r>
          </w:hyperlink>
          <w:r w:rsidR="00DA18FA">
            <w:rPr>
              <w:noProof/>
              <w:color w:val="000000"/>
            </w:rPr>
            <w:tab/>
          </w:r>
          <w:r w:rsidR="00DA18FA">
            <w:rPr>
              <w:noProof/>
            </w:rPr>
            <w:fldChar w:fldCharType="begin"/>
          </w:r>
          <w:r w:rsidR="00DA18FA">
            <w:rPr>
              <w:noProof/>
            </w:rPr>
            <w:instrText xml:space="preserve"> PAGEREF _mr3lix23c7q5 \h </w:instrText>
          </w:r>
          <w:r w:rsidR="00DA18FA">
            <w:rPr>
              <w:noProof/>
            </w:rPr>
          </w:r>
          <w:r w:rsidR="00DA18FA">
            <w:rPr>
              <w:noProof/>
            </w:rPr>
            <w:fldChar w:fldCharType="separate"/>
          </w:r>
          <w:r w:rsidR="00194DF6">
            <w:rPr>
              <w:noProof/>
            </w:rPr>
            <w:t>5</w:t>
          </w:r>
          <w:r w:rsidR="00DA18FA">
            <w:rPr>
              <w:noProof/>
            </w:rPr>
            <w:fldChar w:fldCharType="end"/>
          </w:r>
        </w:p>
        <w:p w14:paraId="0CF374B7" w14:textId="575CD41E" w:rsidR="00EA7BDF" w:rsidRDefault="008B06AA">
          <w:pPr>
            <w:tabs>
              <w:tab w:val="right" w:pos="10800"/>
            </w:tabs>
            <w:spacing w:line="276" w:lineRule="auto"/>
            <w:ind w:left="360"/>
            <w:rPr>
              <w:noProof/>
              <w:color w:val="000000"/>
            </w:rPr>
          </w:pPr>
          <w:hyperlink w:anchor="_p3au1fyu2dvj">
            <w:r w:rsidR="00DA18FA">
              <w:rPr>
                <w:noProof/>
                <w:color w:val="000000"/>
              </w:rPr>
              <w:t>AMAZON.COM</w:t>
            </w:r>
          </w:hyperlink>
          <w:r w:rsidR="00DA18FA">
            <w:rPr>
              <w:noProof/>
              <w:color w:val="000000"/>
            </w:rPr>
            <w:tab/>
          </w:r>
          <w:r w:rsidR="00DA18FA">
            <w:rPr>
              <w:noProof/>
            </w:rPr>
            <w:fldChar w:fldCharType="begin"/>
          </w:r>
          <w:r w:rsidR="00DA18FA">
            <w:rPr>
              <w:noProof/>
            </w:rPr>
            <w:instrText xml:space="preserve"> PAGEREF _p3au1fyu2dvj \h </w:instrText>
          </w:r>
          <w:r w:rsidR="00DA18FA">
            <w:rPr>
              <w:noProof/>
            </w:rPr>
          </w:r>
          <w:r w:rsidR="00DA18FA">
            <w:rPr>
              <w:noProof/>
            </w:rPr>
            <w:fldChar w:fldCharType="separate"/>
          </w:r>
          <w:r w:rsidR="00194DF6">
            <w:rPr>
              <w:noProof/>
            </w:rPr>
            <w:t>5</w:t>
          </w:r>
          <w:r w:rsidR="00DA18FA">
            <w:rPr>
              <w:noProof/>
            </w:rPr>
            <w:fldChar w:fldCharType="end"/>
          </w:r>
        </w:p>
        <w:p w14:paraId="72D147ED" w14:textId="59357FE4" w:rsidR="00EA7BDF" w:rsidRDefault="008B06AA">
          <w:pPr>
            <w:tabs>
              <w:tab w:val="right" w:pos="10800"/>
            </w:tabs>
            <w:spacing w:line="276" w:lineRule="auto"/>
            <w:ind w:left="360"/>
            <w:rPr>
              <w:noProof/>
              <w:color w:val="000000"/>
            </w:rPr>
          </w:pPr>
          <w:hyperlink w:anchor="_1rc9xi8crdfz">
            <w:r w:rsidR="00DA18FA">
              <w:rPr>
                <w:noProof/>
                <w:color w:val="000000"/>
              </w:rPr>
              <w:t>LOCAL WALMART</w:t>
            </w:r>
          </w:hyperlink>
          <w:r w:rsidR="00DA18FA">
            <w:rPr>
              <w:noProof/>
              <w:color w:val="000000"/>
            </w:rPr>
            <w:tab/>
          </w:r>
          <w:r w:rsidR="00DA18FA">
            <w:rPr>
              <w:noProof/>
            </w:rPr>
            <w:fldChar w:fldCharType="begin"/>
          </w:r>
          <w:r w:rsidR="00DA18FA">
            <w:rPr>
              <w:noProof/>
            </w:rPr>
            <w:instrText xml:space="preserve"> PAGEREF _1rc9xi8crdfz \h </w:instrText>
          </w:r>
          <w:r w:rsidR="00DA18FA">
            <w:rPr>
              <w:noProof/>
            </w:rPr>
          </w:r>
          <w:r w:rsidR="00DA18FA">
            <w:rPr>
              <w:noProof/>
            </w:rPr>
            <w:fldChar w:fldCharType="separate"/>
          </w:r>
          <w:r w:rsidR="00194DF6">
            <w:rPr>
              <w:noProof/>
            </w:rPr>
            <w:t>5</w:t>
          </w:r>
          <w:r w:rsidR="00DA18FA">
            <w:rPr>
              <w:noProof/>
            </w:rPr>
            <w:fldChar w:fldCharType="end"/>
          </w:r>
        </w:p>
        <w:p w14:paraId="61C138D2" w14:textId="2C359C49" w:rsidR="00EA7BDF" w:rsidRDefault="008B06AA">
          <w:pPr>
            <w:tabs>
              <w:tab w:val="right" w:pos="10800"/>
            </w:tabs>
            <w:spacing w:line="276" w:lineRule="auto"/>
            <w:ind w:left="360"/>
            <w:rPr>
              <w:noProof/>
              <w:color w:val="000000"/>
            </w:rPr>
          </w:pPr>
          <w:hyperlink w:anchor="_baqleqjoru5f">
            <w:r w:rsidR="00DA18FA">
              <w:rPr>
                <w:noProof/>
                <w:color w:val="000000"/>
              </w:rPr>
              <w:t>LOCAL PIGGLY WIGGLY, MARTIN'S HARDWARE, AND ET LUMBER</w:t>
            </w:r>
          </w:hyperlink>
          <w:r w:rsidR="00DA18FA">
            <w:rPr>
              <w:noProof/>
              <w:color w:val="000000"/>
            </w:rPr>
            <w:tab/>
          </w:r>
          <w:r w:rsidR="00DA18FA">
            <w:rPr>
              <w:noProof/>
            </w:rPr>
            <w:fldChar w:fldCharType="begin"/>
          </w:r>
          <w:r w:rsidR="00DA18FA">
            <w:rPr>
              <w:noProof/>
            </w:rPr>
            <w:instrText xml:space="preserve"> PAGEREF _baqleqjoru5f \h </w:instrText>
          </w:r>
          <w:r w:rsidR="00DA18FA">
            <w:rPr>
              <w:noProof/>
            </w:rPr>
          </w:r>
          <w:r w:rsidR="00DA18FA">
            <w:rPr>
              <w:noProof/>
            </w:rPr>
            <w:fldChar w:fldCharType="separate"/>
          </w:r>
          <w:r w:rsidR="00194DF6">
            <w:rPr>
              <w:noProof/>
            </w:rPr>
            <w:t>5</w:t>
          </w:r>
          <w:r w:rsidR="00DA18FA">
            <w:rPr>
              <w:noProof/>
            </w:rPr>
            <w:fldChar w:fldCharType="end"/>
          </w:r>
        </w:p>
        <w:p w14:paraId="4CADB584" w14:textId="5918E148" w:rsidR="00EA7BDF" w:rsidRDefault="008B06AA">
          <w:pPr>
            <w:tabs>
              <w:tab w:val="right" w:pos="10800"/>
            </w:tabs>
            <w:spacing w:line="276" w:lineRule="auto"/>
            <w:ind w:left="360"/>
            <w:rPr>
              <w:noProof/>
              <w:color w:val="000000"/>
            </w:rPr>
          </w:pPr>
          <w:hyperlink w:anchor="_wst9s96ck8ez">
            <w:r w:rsidR="00DA18FA">
              <w:rPr>
                <w:noProof/>
                <w:color w:val="000000"/>
              </w:rPr>
              <w:t>CONFERENCE OR SEMINAR ATTENDANCE REQUEST</w:t>
            </w:r>
          </w:hyperlink>
          <w:r w:rsidR="00DA18FA">
            <w:rPr>
              <w:noProof/>
              <w:color w:val="000000"/>
            </w:rPr>
            <w:tab/>
          </w:r>
          <w:r w:rsidR="00DA18FA">
            <w:rPr>
              <w:noProof/>
            </w:rPr>
            <w:fldChar w:fldCharType="begin"/>
          </w:r>
          <w:r w:rsidR="00DA18FA">
            <w:rPr>
              <w:noProof/>
            </w:rPr>
            <w:instrText xml:space="preserve"> PAGEREF _wst9s96ck8ez \h </w:instrText>
          </w:r>
          <w:r w:rsidR="00DA18FA">
            <w:rPr>
              <w:noProof/>
            </w:rPr>
          </w:r>
          <w:r w:rsidR="00DA18FA">
            <w:rPr>
              <w:noProof/>
            </w:rPr>
            <w:fldChar w:fldCharType="separate"/>
          </w:r>
          <w:r w:rsidR="00194DF6">
            <w:rPr>
              <w:noProof/>
            </w:rPr>
            <w:t>5</w:t>
          </w:r>
          <w:r w:rsidR="00DA18FA">
            <w:rPr>
              <w:noProof/>
            </w:rPr>
            <w:fldChar w:fldCharType="end"/>
          </w:r>
        </w:p>
        <w:p w14:paraId="3F197201" w14:textId="237D3DE7" w:rsidR="00EA7BDF" w:rsidRDefault="008B06AA">
          <w:pPr>
            <w:tabs>
              <w:tab w:val="right" w:pos="10800"/>
            </w:tabs>
            <w:spacing w:line="276" w:lineRule="auto"/>
            <w:ind w:left="360"/>
            <w:rPr>
              <w:noProof/>
              <w:color w:val="000000"/>
            </w:rPr>
          </w:pPr>
          <w:hyperlink w:anchor="_jl4wpyled6xh">
            <w:r w:rsidR="00DA18FA">
              <w:rPr>
                <w:noProof/>
                <w:color w:val="000000"/>
              </w:rPr>
              <w:t>ORDERING ITEMS FOR RESALE TO STUDENTS</w:t>
            </w:r>
          </w:hyperlink>
          <w:r w:rsidR="00DA18FA">
            <w:rPr>
              <w:noProof/>
              <w:color w:val="000000"/>
            </w:rPr>
            <w:tab/>
          </w:r>
          <w:r w:rsidR="00DA18FA">
            <w:rPr>
              <w:noProof/>
            </w:rPr>
            <w:fldChar w:fldCharType="begin"/>
          </w:r>
          <w:r w:rsidR="00DA18FA">
            <w:rPr>
              <w:noProof/>
            </w:rPr>
            <w:instrText xml:space="preserve"> PAGEREF _jl4wpyled6xh \h </w:instrText>
          </w:r>
          <w:r w:rsidR="00DA18FA">
            <w:rPr>
              <w:noProof/>
            </w:rPr>
          </w:r>
          <w:r w:rsidR="00DA18FA">
            <w:rPr>
              <w:noProof/>
            </w:rPr>
            <w:fldChar w:fldCharType="separate"/>
          </w:r>
          <w:r w:rsidR="00194DF6">
            <w:rPr>
              <w:noProof/>
            </w:rPr>
            <w:t>5</w:t>
          </w:r>
          <w:r w:rsidR="00DA18FA">
            <w:rPr>
              <w:noProof/>
            </w:rPr>
            <w:fldChar w:fldCharType="end"/>
          </w:r>
        </w:p>
        <w:p w14:paraId="4E375D2A" w14:textId="7C3B3F34" w:rsidR="00EA7BDF" w:rsidRDefault="008B06AA">
          <w:pPr>
            <w:tabs>
              <w:tab w:val="right" w:pos="10800"/>
            </w:tabs>
            <w:spacing w:line="276" w:lineRule="auto"/>
            <w:ind w:left="360"/>
            <w:rPr>
              <w:noProof/>
              <w:color w:val="000000"/>
            </w:rPr>
          </w:pPr>
          <w:hyperlink w:anchor="_ggdme9izzbfa">
            <w:r w:rsidR="00DA18FA">
              <w:rPr>
                <w:noProof/>
                <w:color w:val="000000"/>
              </w:rPr>
              <w:t>ORDERING FROM DISTRICT FOOD SERVICE DEPARTMENT</w:t>
            </w:r>
          </w:hyperlink>
          <w:r w:rsidR="00DA18FA">
            <w:rPr>
              <w:noProof/>
              <w:color w:val="000000"/>
            </w:rPr>
            <w:tab/>
          </w:r>
          <w:r w:rsidR="00DA18FA">
            <w:rPr>
              <w:noProof/>
            </w:rPr>
            <w:fldChar w:fldCharType="begin"/>
          </w:r>
          <w:r w:rsidR="00DA18FA">
            <w:rPr>
              <w:noProof/>
            </w:rPr>
            <w:instrText xml:space="preserve"> PAGEREF _ggdme9izzbfa \h </w:instrText>
          </w:r>
          <w:r w:rsidR="00DA18FA">
            <w:rPr>
              <w:noProof/>
            </w:rPr>
          </w:r>
          <w:r w:rsidR="00DA18FA">
            <w:rPr>
              <w:noProof/>
            </w:rPr>
            <w:fldChar w:fldCharType="separate"/>
          </w:r>
          <w:r w:rsidR="00194DF6">
            <w:rPr>
              <w:noProof/>
            </w:rPr>
            <w:t>5</w:t>
          </w:r>
          <w:r w:rsidR="00DA18FA">
            <w:rPr>
              <w:noProof/>
            </w:rPr>
            <w:fldChar w:fldCharType="end"/>
          </w:r>
        </w:p>
        <w:p w14:paraId="3CFDF511" w14:textId="67F1C09F" w:rsidR="00EA7BDF" w:rsidRDefault="008B06AA">
          <w:pPr>
            <w:tabs>
              <w:tab w:val="right" w:pos="10800"/>
            </w:tabs>
            <w:spacing w:line="276" w:lineRule="auto"/>
            <w:ind w:left="360"/>
            <w:rPr>
              <w:noProof/>
              <w:color w:val="000000"/>
            </w:rPr>
          </w:pPr>
          <w:hyperlink w:anchor="_paheb666tqb6">
            <w:r w:rsidR="00DA18FA">
              <w:rPr>
                <w:noProof/>
                <w:color w:val="000000"/>
              </w:rPr>
              <w:t>DONATIONS</w:t>
            </w:r>
          </w:hyperlink>
          <w:r w:rsidR="00DA18FA">
            <w:rPr>
              <w:noProof/>
              <w:color w:val="000000"/>
            </w:rPr>
            <w:tab/>
          </w:r>
          <w:r w:rsidR="00DA18FA">
            <w:rPr>
              <w:noProof/>
            </w:rPr>
            <w:fldChar w:fldCharType="begin"/>
          </w:r>
          <w:r w:rsidR="00DA18FA">
            <w:rPr>
              <w:noProof/>
            </w:rPr>
            <w:instrText xml:space="preserve"> PAGEREF _paheb666tqb6 \h </w:instrText>
          </w:r>
          <w:r w:rsidR="00DA18FA">
            <w:rPr>
              <w:noProof/>
            </w:rPr>
          </w:r>
          <w:r w:rsidR="00DA18FA">
            <w:rPr>
              <w:noProof/>
            </w:rPr>
            <w:fldChar w:fldCharType="separate"/>
          </w:r>
          <w:r w:rsidR="00194DF6">
            <w:rPr>
              <w:noProof/>
            </w:rPr>
            <w:t>5</w:t>
          </w:r>
          <w:r w:rsidR="00DA18FA">
            <w:rPr>
              <w:noProof/>
            </w:rPr>
            <w:fldChar w:fldCharType="end"/>
          </w:r>
        </w:p>
        <w:p w14:paraId="75AF5AB9" w14:textId="0E6D06ED" w:rsidR="00EA7BDF" w:rsidRDefault="008B06AA">
          <w:pPr>
            <w:tabs>
              <w:tab w:val="right" w:pos="10800"/>
            </w:tabs>
            <w:spacing w:line="276" w:lineRule="auto"/>
            <w:ind w:left="360"/>
            <w:rPr>
              <w:noProof/>
              <w:color w:val="000000"/>
            </w:rPr>
          </w:pPr>
          <w:hyperlink w:anchor="_v6fpa1hjuk3f">
            <w:r w:rsidR="00DA18FA">
              <w:rPr>
                <w:noProof/>
                <w:color w:val="000000"/>
              </w:rPr>
              <w:t>INSURANCE RELATED ITEMS (LOSS DUE TO FLOOD DAMAGE, THEFT, OR VANDALISM)</w:t>
            </w:r>
          </w:hyperlink>
          <w:r w:rsidR="00DA18FA">
            <w:rPr>
              <w:noProof/>
              <w:color w:val="000000"/>
            </w:rPr>
            <w:tab/>
          </w:r>
          <w:r w:rsidR="00DA18FA">
            <w:rPr>
              <w:noProof/>
            </w:rPr>
            <w:fldChar w:fldCharType="begin"/>
          </w:r>
          <w:r w:rsidR="00DA18FA">
            <w:rPr>
              <w:noProof/>
            </w:rPr>
            <w:instrText xml:space="preserve"> PAGEREF _v6fpa1hjuk3f \h </w:instrText>
          </w:r>
          <w:r w:rsidR="00DA18FA">
            <w:rPr>
              <w:noProof/>
            </w:rPr>
          </w:r>
          <w:r w:rsidR="00DA18FA">
            <w:rPr>
              <w:noProof/>
            </w:rPr>
            <w:fldChar w:fldCharType="separate"/>
          </w:r>
          <w:r w:rsidR="00194DF6">
            <w:rPr>
              <w:noProof/>
            </w:rPr>
            <w:t>5</w:t>
          </w:r>
          <w:r w:rsidR="00DA18FA">
            <w:rPr>
              <w:noProof/>
            </w:rPr>
            <w:fldChar w:fldCharType="end"/>
          </w:r>
        </w:p>
        <w:p w14:paraId="63386B55" w14:textId="68F9C9DC" w:rsidR="00EA7BDF" w:rsidRDefault="008B06AA">
          <w:pPr>
            <w:tabs>
              <w:tab w:val="right" w:pos="10800"/>
            </w:tabs>
            <w:spacing w:line="276" w:lineRule="auto"/>
            <w:ind w:left="360"/>
            <w:rPr>
              <w:noProof/>
              <w:color w:val="000000"/>
            </w:rPr>
          </w:pPr>
          <w:hyperlink w:anchor="_qkwioxoo6bu9">
            <w:r w:rsidR="00DA18FA">
              <w:rPr>
                <w:noProof/>
                <w:color w:val="000000"/>
              </w:rPr>
              <w:t>CAPITAL OUTLAY ITEMS</w:t>
            </w:r>
          </w:hyperlink>
          <w:r w:rsidR="00DA18FA">
            <w:rPr>
              <w:noProof/>
              <w:color w:val="000000"/>
            </w:rPr>
            <w:tab/>
          </w:r>
          <w:r w:rsidR="00DA18FA">
            <w:rPr>
              <w:noProof/>
            </w:rPr>
            <w:fldChar w:fldCharType="begin"/>
          </w:r>
          <w:r w:rsidR="00DA18FA">
            <w:rPr>
              <w:noProof/>
            </w:rPr>
            <w:instrText xml:space="preserve"> PAGEREF _qkwioxoo6bu9 \h </w:instrText>
          </w:r>
          <w:r w:rsidR="00DA18FA">
            <w:rPr>
              <w:noProof/>
            </w:rPr>
          </w:r>
          <w:r w:rsidR="00DA18FA">
            <w:rPr>
              <w:noProof/>
            </w:rPr>
            <w:fldChar w:fldCharType="separate"/>
          </w:r>
          <w:r w:rsidR="00194DF6">
            <w:rPr>
              <w:noProof/>
            </w:rPr>
            <w:t>6</w:t>
          </w:r>
          <w:r w:rsidR="00DA18FA">
            <w:rPr>
              <w:noProof/>
            </w:rPr>
            <w:fldChar w:fldCharType="end"/>
          </w:r>
        </w:p>
        <w:p w14:paraId="067A8D19" w14:textId="634AFD9F" w:rsidR="00EA7BDF" w:rsidRDefault="008B06AA">
          <w:pPr>
            <w:tabs>
              <w:tab w:val="right" w:pos="10800"/>
            </w:tabs>
            <w:spacing w:line="276" w:lineRule="auto"/>
            <w:ind w:left="360"/>
            <w:rPr>
              <w:noProof/>
              <w:color w:val="000000"/>
            </w:rPr>
          </w:pPr>
          <w:hyperlink w:anchor="_prgwmmnat9mb">
            <w:r w:rsidR="00DA18FA">
              <w:rPr>
                <w:noProof/>
                <w:color w:val="000000"/>
              </w:rPr>
              <w:t>PETTY CASH FOR BUILDING OFFICES</w:t>
            </w:r>
          </w:hyperlink>
          <w:r w:rsidR="00DA18FA">
            <w:rPr>
              <w:noProof/>
              <w:color w:val="000000"/>
            </w:rPr>
            <w:tab/>
          </w:r>
          <w:r w:rsidR="00DA18FA">
            <w:rPr>
              <w:noProof/>
            </w:rPr>
            <w:fldChar w:fldCharType="begin"/>
          </w:r>
          <w:r w:rsidR="00DA18FA">
            <w:rPr>
              <w:noProof/>
            </w:rPr>
            <w:instrText xml:space="preserve"> PAGEREF _prgwmmnat9mb \h </w:instrText>
          </w:r>
          <w:r w:rsidR="00DA18FA">
            <w:rPr>
              <w:noProof/>
            </w:rPr>
          </w:r>
          <w:r w:rsidR="00DA18FA">
            <w:rPr>
              <w:noProof/>
            </w:rPr>
            <w:fldChar w:fldCharType="separate"/>
          </w:r>
          <w:r w:rsidR="00194DF6">
            <w:rPr>
              <w:noProof/>
            </w:rPr>
            <w:t>6</w:t>
          </w:r>
          <w:r w:rsidR="00DA18FA">
            <w:rPr>
              <w:noProof/>
            </w:rPr>
            <w:fldChar w:fldCharType="end"/>
          </w:r>
        </w:p>
        <w:p w14:paraId="2683BD2B" w14:textId="660085E0" w:rsidR="00EA7BDF" w:rsidRDefault="008B06AA">
          <w:pPr>
            <w:tabs>
              <w:tab w:val="right" w:pos="10800"/>
            </w:tabs>
            <w:spacing w:line="276" w:lineRule="auto"/>
            <w:rPr>
              <w:noProof/>
              <w:color w:val="000000"/>
            </w:rPr>
          </w:pPr>
          <w:hyperlink w:anchor="_r9mdk2l1phj0">
            <w:r w:rsidR="00DA18FA">
              <w:rPr>
                <w:b/>
                <w:noProof/>
                <w:color w:val="000000"/>
              </w:rPr>
              <w:t>RECEIVING</w:t>
            </w:r>
          </w:hyperlink>
          <w:r w:rsidR="00DA18FA">
            <w:rPr>
              <w:b/>
              <w:noProof/>
              <w:color w:val="000000"/>
            </w:rPr>
            <w:tab/>
          </w:r>
          <w:r w:rsidR="00DA18FA">
            <w:rPr>
              <w:noProof/>
            </w:rPr>
            <w:fldChar w:fldCharType="begin"/>
          </w:r>
          <w:r w:rsidR="00DA18FA">
            <w:rPr>
              <w:noProof/>
            </w:rPr>
            <w:instrText xml:space="preserve"> PAGEREF _r9mdk2l1phj0 \h </w:instrText>
          </w:r>
          <w:r w:rsidR="00DA18FA">
            <w:rPr>
              <w:noProof/>
            </w:rPr>
          </w:r>
          <w:r w:rsidR="00DA18FA">
            <w:rPr>
              <w:noProof/>
            </w:rPr>
            <w:fldChar w:fldCharType="separate"/>
          </w:r>
          <w:r w:rsidR="00194DF6">
            <w:rPr>
              <w:noProof/>
            </w:rPr>
            <w:t>6</w:t>
          </w:r>
          <w:r w:rsidR="00DA18FA">
            <w:rPr>
              <w:noProof/>
            </w:rPr>
            <w:fldChar w:fldCharType="end"/>
          </w:r>
        </w:p>
        <w:p w14:paraId="26FCE03B" w14:textId="1FC0369E" w:rsidR="00EA7BDF" w:rsidRDefault="008B06AA">
          <w:pPr>
            <w:tabs>
              <w:tab w:val="right" w:pos="10800"/>
            </w:tabs>
            <w:spacing w:line="276" w:lineRule="auto"/>
            <w:ind w:left="360"/>
            <w:rPr>
              <w:noProof/>
              <w:color w:val="000000"/>
            </w:rPr>
          </w:pPr>
          <w:hyperlink w:anchor="_34qpaumw5f15">
            <w:r w:rsidR="00DA18FA">
              <w:rPr>
                <w:noProof/>
                <w:color w:val="000000"/>
              </w:rPr>
              <w:t>ITEMS PURCHASED WITH A PO</w:t>
            </w:r>
          </w:hyperlink>
          <w:r w:rsidR="00DA18FA">
            <w:rPr>
              <w:noProof/>
              <w:color w:val="000000"/>
            </w:rPr>
            <w:tab/>
          </w:r>
          <w:r w:rsidR="00DA18FA">
            <w:rPr>
              <w:noProof/>
            </w:rPr>
            <w:fldChar w:fldCharType="begin"/>
          </w:r>
          <w:r w:rsidR="00DA18FA">
            <w:rPr>
              <w:noProof/>
            </w:rPr>
            <w:instrText xml:space="preserve"> PAGEREF _34qpaumw5f15 \h </w:instrText>
          </w:r>
          <w:r w:rsidR="00DA18FA">
            <w:rPr>
              <w:noProof/>
            </w:rPr>
          </w:r>
          <w:r w:rsidR="00DA18FA">
            <w:rPr>
              <w:noProof/>
            </w:rPr>
            <w:fldChar w:fldCharType="separate"/>
          </w:r>
          <w:r w:rsidR="00194DF6">
            <w:rPr>
              <w:noProof/>
            </w:rPr>
            <w:t>6</w:t>
          </w:r>
          <w:r w:rsidR="00DA18FA">
            <w:rPr>
              <w:noProof/>
            </w:rPr>
            <w:fldChar w:fldCharType="end"/>
          </w:r>
        </w:p>
        <w:p w14:paraId="4E330775" w14:textId="1816E0D2" w:rsidR="00EA7BDF" w:rsidRDefault="008B06AA">
          <w:pPr>
            <w:tabs>
              <w:tab w:val="right" w:pos="10800"/>
            </w:tabs>
            <w:spacing w:line="276" w:lineRule="auto"/>
            <w:ind w:left="360"/>
            <w:rPr>
              <w:noProof/>
              <w:color w:val="000000"/>
            </w:rPr>
          </w:pPr>
          <w:hyperlink w:anchor="_301n7vy2a1iq">
            <w:r w:rsidR="00DA18FA">
              <w:rPr>
                <w:noProof/>
                <w:color w:val="000000"/>
              </w:rPr>
              <w:t>ITEMS PURCHASED WITHOUT A PO</w:t>
            </w:r>
          </w:hyperlink>
          <w:r w:rsidR="00DA18FA">
            <w:rPr>
              <w:noProof/>
              <w:color w:val="000000"/>
            </w:rPr>
            <w:tab/>
          </w:r>
          <w:r w:rsidR="00DA18FA">
            <w:rPr>
              <w:noProof/>
            </w:rPr>
            <w:fldChar w:fldCharType="begin"/>
          </w:r>
          <w:r w:rsidR="00DA18FA">
            <w:rPr>
              <w:noProof/>
            </w:rPr>
            <w:instrText xml:space="preserve"> PAGEREF _301n7vy2a1iq \h </w:instrText>
          </w:r>
          <w:r w:rsidR="00DA18FA">
            <w:rPr>
              <w:noProof/>
            </w:rPr>
          </w:r>
          <w:r w:rsidR="00DA18FA">
            <w:rPr>
              <w:noProof/>
            </w:rPr>
            <w:fldChar w:fldCharType="separate"/>
          </w:r>
          <w:r w:rsidR="00194DF6">
            <w:rPr>
              <w:noProof/>
            </w:rPr>
            <w:t>6</w:t>
          </w:r>
          <w:r w:rsidR="00DA18FA">
            <w:rPr>
              <w:noProof/>
            </w:rPr>
            <w:fldChar w:fldCharType="end"/>
          </w:r>
        </w:p>
        <w:p w14:paraId="16B1ED0C" w14:textId="10DCB0EE" w:rsidR="00EA7BDF" w:rsidRDefault="008B06AA">
          <w:pPr>
            <w:tabs>
              <w:tab w:val="right" w:pos="10800"/>
            </w:tabs>
            <w:spacing w:line="276" w:lineRule="auto"/>
            <w:rPr>
              <w:noProof/>
              <w:color w:val="000000"/>
            </w:rPr>
          </w:pPr>
          <w:hyperlink w:anchor="_8xzow452e4yn">
            <w:r w:rsidR="00DA18FA">
              <w:rPr>
                <w:b/>
                <w:noProof/>
                <w:color w:val="000000"/>
              </w:rPr>
              <w:t>RESPONSIBLE PARTIES IN DEVELOPING ANNUAL BUDGET:</w:t>
            </w:r>
          </w:hyperlink>
          <w:r w:rsidR="00DA18FA">
            <w:rPr>
              <w:b/>
              <w:noProof/>
              <w:color w:val="000000"/>
            </w:rPr>
            <w:tab/>
          </w:r>
          <w:r w:rsidR="00DA18FA">
            <w:rPr>
              <w:noProof/>
            </w:rPr>
            <w:fldChar w:fldCharType="begin"/>
          </w:r>
          <w:r w:rsidR="00DA18FA">
            <w:rPr>
              <w:noProof/>
            </w:rPr>
            <w:instrText xml:space="preserve"> PAGEREF _8xzow452e4yn \h </w:instrText>
          </w:r>
          <w:r w:rsidR="00DA18FA">
            <w:rPr>
              <w:noProof/>
            </w:rPr>
          </w:r>
          <w:r w:rsidR="00DA18FA">
            <w:rPr>
              <w:noProof/>
            </w:rPr>
            <w:fldChar w:fldCharType="separate"/>
          </w:r>
          <w:r w:rsidR="00194DF6">
            <w:rPr>
              <w:noProof/>
            </w:rPr>
            <w:t>7</w:t>
          </w:r>
          <w:r w:rsidR="00DA18FA">
            <w:rPr>
              <w:noProof/>
            </w:rPr>
            <w:fldChar w:fldCharType="end"/>
          </w:r>
        </w:p>
        <w:p w14:paraId="42DF9B28" w14:textId="44A2F317" w:rsidR="00EA7BDF" w:rsidRDefault="008B06AA">
          <w:pPr>
            <w:tabs>
              <w:tab w:val="right" w:pos="10800"/>
            </w:tabs>
            <w:spacing w:line="276" w:lineRule="auto"/>
            <w:rPr>
              <w:noProof/>
              <w:color w:val="000000"/>
            </w:rPr>
          </w:pPr>
          <w:hyperlink w:anchor="_iplomp24xtti">
            <w:r w:rsidR="00DA18FA">
              <w:rPr>
                <w:b/>
                <w:noProof/>
                <w:color w:val="000000"/>
              </w:rPr>
              <w:t>BUDGET CALENDAR AND RESPONSIBLE PARTIES</w:t>
            </w:r>
          </w:hyperlink>
          <w:r w:rsidR="00DA18FA">
            <w:rPr>
              <w:b/>
              <w:noProof/>
              <w:color w:val="000000"/>
            </w:rPr>
            <w:tab/>
          </w:r>
          <w:r w:rsidR="00DA18FA">
            <w:rPr>
              <w:noProof/>
            </w:rPr>
            <w:fldChar w:fldCharType="begin"/>
          </w:r>
          <w:r w:rsidR="00DA18FA">
            <w:rPr>
              <w:noProof/>
            </w:rPr>
            <w:instrText xml:space="preserve"> PAGEREF _iplomp24xtti \h </w:instrText>
          </w:r>
          <w:r w:rsidR="00DA18FA">
            <w:rPr>
              <w:noProof/>
            </w:rPr>
          </w:r>
          <w:r w:rsidR="00DA18FA">
            <w:rPr>
              <w:noProof/>
            </w:rPr>
            <w:fldChar w:fldCharType="separate"/>
          </w:r>
          <w:r w:rsidR="00194DF6">
            <w:rPr>
              <w:noProof/>
            </w:rPr>
            <w:t>8</w:t>
          </w:r>
          <w:r w:rsidR="00DA18FA">
            <w:rPr>
              <w:noProof/>
            </w:rPr>
            <w:fldChar w:fldCharType="end"/>
          </w:r>
        </w:p>
        <w:p w14:paraId="17503768" w14:textId="2BF02ADE" w:rsidR="00EA7BDF" w:rsidRDefault="008B06AA">
          <w:pPr>
            <w:tabs>
              <w:tab w:val="right" w:pos="10800"/>
            </w:tabs>
            <w:spacing w:line="276" w:lineRule="auto"/>
            <w:rPr>
              <w:noProof/>
              <w:color w:val="000000"/>
            </w:rPr>
          </w:pPr>
          <w:hyperlink w:anchor="_p7w4wc58nrmt">
            <w:r w:rsidR="00DA18FA">
              <w:rPr>
                <w:b/>
                <w:noProof/>
                <w:color w:val="000000"/>
              </w:rPr>
              <w:t>ADMINISTRATION CONTACT INFORMATION</w:t>
            </w:r>
          </w:hyperlink>
          <w:r w:rsidR="00DA18FA">
            <w:rPr>
              <w:b/>
              <w:noProof/>
              <w:color w:val="000000"/>
            </w:rPr>
            <w:tab/>
          </w:r>
          <w:r w:rsidR="00DA18FA">
            <w:rPr>
              <w:noProof/>
            </w:rPr>
            <w:fldChar w:fldCharType="begin"/>
          </w:r>
          <w:r w:rsidR="00DA18FA">
            <w:rPr>
              <w:noProof/>
            </w:rPr>
            <w:instrText xml:space="preserve"> PAGEREF _p7w4wc58nrmt \h </w:instrText>
          </w:r>
          <w:r w:rsidR="00DA18FA">
            <w:rPr>
              <w:noProof/>
            </w:rPr>
          </w:r>
          <w:r w:rsidR="00DA18FA">
            <w:rPr>
              <w:noProof/>
            </w:rPr>
            <w:fldChar w:fldCharType="separate"/>
          </w:r>
          <w:r w:rsidR="00194DF6">
            <w:rPr>
              <w:noProof/>
            </w:rPr>
            <w:t>8</w:t>
          </w:r>
          <w:r w:rsidR="00DA18FA">
            <w:rPr>
              <w:noProof/>
            </w:rPr>
            <w:fldChar w:fldCharType="end"/>
          </w:r>
        </w:p>
        <w:p w14:paraId="7B6A5D81" w14:textId="3F5123A5" w:rsidR="00EA7BDF" w:rsidRDefault="008B06AA">
          <w:pPr>
            <w:tabs>
              <w:tab w:val="right" w:pos="10800"/>
            </w:tabs>
            <w:spacing w:line="276" w:lineRule="auto"/>
            <w:rPr>
              <w:noProof/>
              <w:color w:val="000000"/>
            </w:rPr>
          </w:pPr>
          <w:hyperlink w:anchor="_e3mbrn5h2745">
            <w:r w:rsidR="00DA18FA">
              <w:rPr>
                <w:b/>
                <w:noProof/>
                <w:color w:val="000000"/>
              </w:rPr>
              <w:t>BUDGETING CODES-EXPLANATION</w:t>
            </w:r>
          </w:hyperlink>
          <w:r w:rsidR="00DA18FA">
            <w:rPr>
              <w:b/>
              <w:noProof/>
              <w:color w:val="000000"/>
            </w:rPr>
            <w:tab/>
          </w:r>
          <w:r w:rsidR="00DA18FA">
            <w:rPr>
              <w:noProof/>
            </w:rPr>
            <w:fldChar w:fldCharType="begin"/>
          </w:r>
          <w:r w:rsidR="00DA18FA">
            <w:rPr>
              <w:noProof/>
            </w:rPr>
            <w:instrText xml:space="preserve"> PAGEREF _e3mbrn5h2745 \h </w:instrText>
          </w:r>
          <w:r w:rsidR="00DA18FA">
            <w:rPr>
              <w:noProof/>
            </w:rPr>
          </w:r>
          <w:r w:rsidR="00DA18FA">
            <w:rPr>
              <w:noProof/>
            </w:rPr>
            <w:fldChar w:fldCharType="separate"/>
          </w:r>
          <w:r w:rsidR="00194DF6">
            <w:rPr>
              <w:noProof/>
            </w:rPr>
            <w:t>9</w:t>
          </w:r>
          <w:r w:rsidR="00DA18FA">
            <w:rPr>
              <w:noProof/>
            </w:rPr>
            <w:fldChar w:fldCharType="end"/>
          </w:r>
        </w:p>
        <w:p w14:paraId="3A921E11" w14:textId="583CF2E0" w:rsidR="00EA7BDF" w:rsidRDefault="008B06AA">
          <w:pPr>
            <w:tabs>
              <w:tab w:val="right" w:pos="10800"/>
            </w:tabs>
            <w:spacing w:line="276" w:lineRule="auto"/>
            <w:rPr>
              <w:noProof/>
              <w:color w:val="000000"/>
            </w:rPr>
          </w:pPr>
          <w:hyperlink w:anchor="_c9otmto14bal">
            <w:r w:rsidR="00DA18FA">
              <w:rPr>
                <w:b/>
                <w:noProof/>
                <w:color w:val="000000"/>
              </w:rPr>
              <w:t>BUDGETING CODES</w:t>
            </w:r>
          </w:hyperlink>
          <w:r w:rsidR="00DA18FA">
            <w:rPr>
              <w:b/>
              <w:noProof/>
              <w:color w:val="000000"/>
            </w:rPr>
            <w:tab/>
          </w:r>
          <w:r w:rsidR="00DA18FA">
            <w:rPr>
              <w:noProof/>
            </w:rPr>
            <w:fldChar w:fldCharType="begin"/>
          </w:r>
          <w:r w:rsidR="00DA18FA">
            <w:rPr>
              <w:noProof/>
            </w:rPr>
            <w:instrText xml:space="preserve"> PAGEREF _c9otmto14bal \h </w:instrText>
          </w:r>
          <w:r w:rsidR="00DA18FA">
            <w:rPr>
              <w:noProof/>
            </w:rPr>
          </w:r>
          <w:r w:rsidR="00DA18FA">
            <w:rPr>
              <w:noProof/>
            </w:rPr>
            <w:fldChar w:fldCharType="separate"/>
          </w:r>
          <w:r w:rsidR="00194DF6">
            <w:rPr>
              <w:noProof/>
            </w:rPr>
            <w:t>9</w:t>
          </w:r>
          <w:r w:rsidR="00DA18FA">
            <w:rPr>
              <w:noProof/>
            </w:rPr>
            <w:fldChar w:fldCharType="end"/>
          </w:r>
        </w:p>
        <w:p w14:paraId="129843ED" w14:textId="1E5915DC" w:rsidR="00EA7BDF" w:rsidRDefault="008B06AA">
          <w:pPr>
            <w:tabs>
              <w:tab w:val="right" w:pos="10800"/>
            </w:tabs>
            <w:spacing w:line="276" w:lineRule="auto"/>
            <w:ind w:left="360"/>
            <w:rPr>
              <w:noProof/>
              <w:color w:val="000000"/>
            </w:rPr>
          </w:pPr>
          <w:hyperlink w:anchor="_fza3jr344rti">
            <w:r w:rsidR="00DA18FA">
              <w:rPr>
                <w:noProof/>
                <w:color w:val="000000"/>
              </w:rPr>
              <w:t>FUNDS</w:t>
            </w:r>
          </w:hyperlink>
          <w:r w:rsidR="00DA18FA">
            <w:rPr>
              <w:noProof/>
              <w:color w:val="000000"/>
            </w:rPr>
            <w:tab/>
          </w:r>
          <w:r w:rsidR="00DA18FA">
            <w:rPr>
              <w:noProof/>
            </w:rPr>
            <w:fldChar w:fldCharType="begin"/>
          </w:r>
          <w:r w:rsidR="00DA18FA">
            <w:rPr>
              <w:noProof/>
            </w:rPr>
            <w:instrText xml:space="preserve"> PAGEREF _fza3jr344rti \h </w:instrText>
          </w:r>
          <w:r w:rsidR="00DA18FA">
            <w:rPr>
              <w:noProof/>
            </w:rPr>
          </w:r>
          <w:r w:rsidR="00DA18FA">
            <w:rPr>
              <w:noProof/>
            </w:rPr>
            <w:fldChar w:fldCharType="separate"/>
          </w:r>
          <w:r w:rsidR="00194DF6">
            <w:rPr>
              <w:noProof/>
            </w:rPr>
            <w:t>9</w:t>
          </w:r>
          <w:r w:rsidR="00DA18FA">
            <w:rPr>
              <w:noProof/>
            </w:rPr>
            <w:fldChar w:fldCharType="end"/>
          </w:r>
        </w:p>
        <w:p w14:paraId="76729517" w14:textId="06FCD6E9" w:rsidR="00EA7BDF" w:rsidRDefault="008B06AA">
          <w:pPr>
            <w:tabs>
              <w:tab w:val="right" w:pos="10800"/>
            </w:tabs>
            <w:spacing w:line="276" w:lineRule="auto"/>
            <w:ind w:left="360"/>
            <w:rPr>
              <w:noProof/>
              <w:color w:val="000000"/>
            </w:rPr>
          </w:pPr>
          <w:hyperlink w:anchor="_ipm7djal0u7b">
            <w:r w:rsidR="00DA18FA">
              <w:rPr>
                <w:noProof/>
                <w:color w:val="000000"/>
              </w:rPr>
              <w:t>LOCATIONS</w:t>
            </w:r>
          </w:hyperlink>
          <w:r w:rsidR="00DA18FA">
            <w:rPr>
              <w:noProof/>
              <w:color w:val="000000"/>
            </w:rPr>
            <w:tab/>
          </w:r>
          <w:r w:rsidR="00DA18FA">
            <w:rPr>
              <w:noProof/>
            </w:rPr>
            <w:fldChar w:fldCharType="begin"/>
          </w:r>
          <w:r w:rsidR="00DA18FA">
            <w:rPr>
              <w:noProof/>
            </w:rPr>
            <w:instrText xml:space="preserve"> PAGEREF _ipm7djal0u7b \h </w:instrText>
          </w:r>
          <w:r w:rsidR="00DA18FA">
            <w:rPr>
              <w:noProof/>
            </w:rPr>
          </w:r>
          <w:r w:rsidR="00DA18FA">
            <w:rPr>
              <w:noProof/>
            </w:rPr>
            <w:fldChar w:fldCharType="separate"/>
          </w:r>
          <w:r w:rsidR="00194DF6">
            <w:rPr>
              <w:noProof/>
            </w:rPr>
            <w:t>9</w:t>
          </w:r>
          <w:r w:rsidR="00DA18FA">
            <w:rPr>
              <w:noProof/>
            </w:rPr>
            <w:fldChar w:fldCharType="end"/>
          </w:r>
        </w:p>
        <w:p w14:paraId="24CE83D3" w14:textId="6E7B16D9" w:rsidR="00EA7BDF" w:rsidRDefault="008B06AA">
          <w:pPr>
            <w:tabs>
              <w:tab w:val="right" w:pos="10800"/>
            </w:tabs>
            <w:spacing w:line="276" w:lineRule="auto"/>
            <w:ind w:left="360"/>
            <w:rPr>
              <w:noProof/>
              <w:color w:val="000000"/>
            </w:rPr>
          </w:pPr>
          <w:hyperlink w:anchor="_teru86g4j8vu">
            <w:r w:rsidR="00DA18FA">
              <w:rPr>
                <w:noProof/>
                <w:color w:val="000000"/>
              </w:rPr>
              <w:t>OBJECTS: PURCHASED SERVICES</w:t>
            </w:r>
          </w:hyperlink>
          <w:r w:rsidR="00DA18FA">
            <w:rPr>
              <w:noProof/>
              <w:color w:val="000000"/>
            </w:rPr>
            <w:tab/>
          </w:r>
          <w:r w:rsidR="00DA18FA">
            <w:rPr>
              <w:noProof/>
            </w:rPr>
            <w:fldChar w:fldCharType="begin"/>
          </w:r>
          <w:r w:rsidR="00DA18FA">
            <w:rPr>
              <w:noProof/>
            </w:rPr>
            <w:instrText xml:space="preserve"> PAGEREF _teru86g4j8vu \h </w:instrText>
          </w:r>
          <w:r w:rsidR="00DA18FA">
            <w:rPr>
              <w:noProof/>
            </w:rPr>
          </w:r>
          <w:r w:rsidR="00DA18FA">
            <w:rPr>
              <w:noProof/>
            </w:rPr>
            <w:fldChar w:fldCharType="separate"/>
          </w:r>
          <w:r w:rsidR="00194DF6">
            <w:rPr>
              <w:noProof/>
            </w:rPr>
            <w:t>9</w:t>
          </w:r>
          <w:r w:rsidR="00DA18FA">
            <w:rPr>
              <w:noProof/>
            </w:rPr>
            <w:fldChar w:fldCharType="end"/>
          </w:r>
        </w:p>
        <w:p w14:paraId="21A401DB" w14:textId="4BA73BF8" w:rsidR="00EA7BDF" w:rsidRDefault="008B06AA">
          <w:pPr>
            <w:tabs>
              <w:tab w:val="right" w:pos="10800"/>
            </w:tabs>
            <w:spacing w:line="276" w:lineRule="auto"/>
            <w:ind w:left="360"/>
            <w:rPr>
              <w:noProof/>
              <w:color w:val="000000"/>
            </w:rPr>
          </w:pPr>
          <w:hyperlink w:anchor="_7908x9oq0ye1">
            <w:r w:rsidR="00DA18FA">
              <w:rPr>
                <w:noProof/>
                <w:color w:val="000000"/>
              </w:rPr>
              <w:t>OBJECTS: CAPITAL</w:t>
            </w:r>
          </w:hyperlink>
          <w:r w:rsidR="00DA18FA">
            <w:rPr>
              <w:noProof/>
              <w:color w:val="000000"/>
            </w:rPr>
            <w:tab/>
          </w:r>
          <w:r w:rsidR="00DA18FA">
            <w:rPr>
              <w:noProof/>
            </w:rPr>
            <w:fldChar w:fldCharType="begin"/>
          </w:r>
          <w:r w:rsidR="00DA18FA">
            <w:rPr>
              <w:noProof/>
            </w:rPr>
            <w:instrText xml:space="preserve"> PAGEREF _7908x9oq0ye1 \h </w:instrText>
          </w:r>
          <w:r w:rsidR="00DA18FA">
            <w:rPr>
              <w:noProof/>
            </w:rPr>
          </w:r>
          <w:r w:rsidR="00DA18FA">
            <w:rPr>
              <w:noProof/>
            </w:rPr>
            <w:fldChar w:fldCharType="separate"/>
          </w:r>
          <w:r w:rsidR="00194DF6">
            <w:rPr>
              <w:noProof/>
            </w:rPr>
            <w:t>9</w:t>
          </w:r>
          <w:r w:rsidR="00DA18FA">
            <w:rPr>
              <w:noProof/>
            </w:rPr>
            <w:fldChar w:fldCharType="end"/>
          </w:r>
        </w:p>
        <w:p w14:paraId="2BE7FDFC" w14:textId="6919C5B1" w:rsidR="00EA7BDF" w:rsidRDefault="008B06AA">
          <w:pPr>
            <w:tabs>
              <w:tab w:val="right" w:pos="10800"/>
            </w:tabs>
            <w:spacing w:line="276" w:lineRule="auto"/>
            <w:ind w:left="360"/>
            <w:rPr>
              <w:noProof/>
              <w:color w:val="000000"/>
            </w:rPr>
          </w:pPr>
          <w:hyperlink w:anchor="_nk25ccjfzug8">
            <w:r w:rsidR="00DA18FA">
              <w:rPr>
                <w:noProof/>
                <w:color w:val="000000"/>
              </w:rPr>
              <w:t>OBJECTS: NON-CAPITAL</w:t>
            </w:r>
          </w:hyperlink>
          <w:r w:rsidR="00DA18FA">
            <w:rPr>
              <w:noProof/>
              <w:color w:val="000000"/>
            </w:rPr>
            <w:tab/>
          </w:r>
          <w:r w:rsidR="00DA18FA">
            <w:rPr>
              <w:noProof/>
            </w:rPr>
            <w:fldChar w:fldCharType="begin"/>
          </w:r>
          <w:r w:rsidR="00DA18FA">
            <w:rPr>
              <w:noProof/>
            </w:rPr>
            <w:instrText xml:space="preserve"> PAGEREF _nk25ccjfzug8 \h </w:instrText>
          </w:r>
          <w:r w:rsidR="00DA18FA">
            <w:rPr>
              <w:noProof/>
            </w:rPr>
          </w:r>
          <w:r w:rsidR="00DA18FA">
            <w:rPr>
              <w:noProof/>
            </w:rPr>
            <w:fldChar w:fldCharType="separate"/>
          </w:r>
          <w:r w:rsidR="00194DF6">
            <w:rPr>
              <w:noProof/>
            </w:rPr>
            <w:t>10</w:t>
          </w:r>
          <w:r w:rsidR="00DA18FA">
            <w:rPr>
              <w:noProof/>
            </w:rPr>
            <w:fldChar w:fldCharType="end"/>
          </w:r>
        </w:p>
        <w:p w14:paraId="7E0774B3" w14:textId="3E1D91F8" w:rsidR="00EA7BDF" w:rsidRDefault="008B06AA">
          <w:pPr>
            <w:tabs>
              <w:tab w:val="right" w:pos="10800"/>
            </w:tabs>
            <w:spacing w:line="276" w:lineRule="auto"/>
            <w:ind w:left="360"/>
            <w:rPr>
              <w:noProof/>
              <w:color w:val="000000"/>
            </w:rPr>
          </w:pPr>
          <w:hyperlink w:anchor="_srweextaszse">
            <w:r w:rsidR="00DA18FA">
              <w:rPr>
                <w:noProof/>
                <w:color w:val="000000"/>
              </w:rPr>
              <w:t>FUNCTIONS</w:t>
            </w:r>
          </w:hyperlink>
          <w:r w:rsidR="00DA18FA">
            <w:rPr>
              <w:noProof/>
              <w:color w:val="000000"/>
            </w:rPr>
            <w:tab/>
          </w:r>
          <w:r w:rsidR="00DA18FA">
            <w:rPr>
              <w:noProof/>
            </w:rPr>
            <w:fldChar w:fldCharType="begin"/>
          </w:r>
          <w:r w:rsidR="00DA18FA">
            <w:rPr>
              <w:noProof/>
            </w:rPr>
            <w:instrText xml:space="preserve"> PAGEREF _srweextaszse \h </w:instrText>
          </w:r>
          <w:r w:rsidR="00DA18FA">
            <w:rPr>
              <w:noProof/>
            </w:rPr>
          </w:r>
          <w:r w:rsidR="00DA18FA">
            <w:rPr>
              <w:noProof/>
            </w:rPr>
            <w:fldChar w:fldCharType="separate"/>
          </w:r>
          <w:r w:rsidR="00194DF6">
            <w:rPr>
              <w:noProof/>
            </w:rPr>
            <w:t>10</w:t>
          </w:r>
          <w:r w:rsidR="00DA18FA">
            <w:rPr>
              <w:noProof/>
            </w:rPr>
            <w:fldChar w:fldCharType="end"/>
          </w:r>
        </w:p>
        <w:p w14:paraId="7F14F427" w14:textId="77777777" w:rsidR="00EA7BDF" w:rsidRDefault="00DA18FA">
          <w:pPr>
            <w:tabs>
              <w:tab w:val="right" w:pos="10800"/>
            </w:tabs>
            <w:spacing w:line="276" w:lineRule="auto"/>
            <w:rPr>
              <w:color w:val="000000"/>
            </w:rPr>
          </w:pPr>
          <w:r>
            <w:rPr>
              <w:b/>
              <w:noProof/>
              <w:color w:val="000000"/>
            </w:rPr>
            <w:t>SUPPLEMENTAL FORMS</w:t>
          </w:r>
          <w:r>
            <w:rPr>
              <w:noProof/>
              <w:color w:val="000000"/>
            </w:rPr>
            <w:tab/>
            <w:t>End of Packet</w:t>
          </w:r>
          <w:r>
            <w:fldChar w:fldCharType="end"/>
          </w:r>
        </w:p>
      </w:sdtContent>
    </w:sdt>
    <w:p w14:paraId="61E7898E" w14:textId="77777777" w:rsidR="00EA7BDF" w:rsidRDefault="00EA7BDF">
      <w:pPr>
        <w:rPr>
          <w:color w:val="000000"/>
        </w:rPr>
      </w:pPr>
    </w:p>
    <w:p w14:paraId="0A950380" w14:textId="77777777" w:rsidR="00EA7BDF" w:rsidRDefault="00DA18FA">
      <w:pPr>
        <w:rPr>
          <w:color w:val="000000"/>
        </w:rPr>
      </w:pPr>
      <w:r>
        <w:br w:type="page"/>
      </w:r>
    </w:p>
    <w:p w14:paraId="11B40318" w14:textId="77777777" w:rsidR="00EA7BDF" w:rsidRDefault="00DA18FA">
      <w:pPr>
        <w:pStyle w:val="Heading1"/>
      </w:pPr>
      <w:bookmarkStart w:id="0" w:name="_ltgojc6dyef1" w:colFirst="0" w:colLast="0"/>
      <w:bookmarkEnd w:id="0"/>
      <w:r>
        <w:lastRenderedPageBreak/>
        <w:t>INTRODUCTION</w:t>
      </w:r>
    </w:p>
    <w:p w14:paraId="41E76F09" w14:textId="77777777" w:rsidR="00EA7BDF" w:rsidRDefault="00DA18FA">
      <w:pPr>
        <w:pStyle w:val="Heading2"/>
      </w:pPr>
      <w:bookmarkStart w:id="1" w:name="_v9pzu6unywie" w:colFirst="0" w:colLast="0"/>
      <w:bookmarkEnd w:id="1"/>
      <w:r>
        <w:t>DISTRICT MISSION</w:t>
      </w:r>
    </w:p>
    <w:p w14:paraId="669B7266" w14:textId="77777777" w:rsidR="00EA7BDF" w:rsidRDefault="00DA18FA">
      <w:pPr>
        <w:numPr>
          <w:ilvl w:val="0"/>
          <w:numId w:val="11"/>
        </w:numPr>
        <w:rPr>
          <w:color w:val="000000"/>
        </w:rPr>
      </w:pPr>
      <w:r>
        <w:rPr>
          <w:color w:val="000000"/>
        </w:rPr>
        <w:t>To ensure and provide 21st century learning, quality teaching, strong leadership, rigorous coursework, and community service opportunities while demonstrating efficiency and effectiveness for the betterment of the students and community.</w:t>
      </w:r>
    </w:p>
    <w:p w14:paraId="7480B3DB" w14:textId="77777777" w:rsidR="00EA7BDF" w:rsidRDefault="00DA18FA">
      <w:pPr>
        <w:pStyle w:val="Heading2"/>
      </w:pPr>
      <w:bookmarkStart w:id="2" w:name="_1jkd9wfgnjc" w:colFirst="0" w:colLast="0"/>
      <w:bookmarkEnd w:id="2"/>
      <w:r>
        <w:t>INTRODUCTION</w:t>
      </w:r>
    </w:p>
    <w:p w14:paraId="0880BB9E" w14:textId="77777777" w:rsidR="00EA7BDF" w:rsidRDefault="00DA18FA">
      <w:pPr>
        <w:numPr>
          <w:ilvl w:val="0"/>
          <w:numId w:val="8"/>
        </w:numPr>
        <w:rPr>
          <w:color w:val="000000"/>
        </w:rPr>
      </w:pPr>
      <w:r>
        <w:rPr>
          <w:color w:val="000000"/>
        </w:rPr>
        <w:t>In preparing for the budget, the District will continue to focus on attaining their goals and mission by allocating resources, which is measured in dollars. District administration, principals, program leaders, department heads, team leaders, supervisors, and all additional staff play an important role in the preparation of the annual budget.</w:t>
      </w:r>
    </w:p>
    <w:p w14:paraId="4DAA54F8" w14:textId="77777777" w:rsidR="00EA7BDF" w:rsidRDefault="00DA18FA">
      <w:pPr>
        <w:numPr>
          <w:ilvl w:val="0"/>
          <w:numId w:val="8"/>
        </w:numPr>
        <w:rPr>
          <w:color w:val="000000"/>
        </w:rPr>
      </w:pPr>
      <w:r>
        <w:rPr>
          <w:color w:val="000000"/>
        </w:rPr>
        <w:t>The Board of Education and school administration recognizes the instability of the State of Wisconsin budget, and the uncertainty of funding to school districts within Wisconsin. East Troy Community School District will face some difficult decisions regarding possible reduction in resources. Although the goal of the district is to maintain funding for current services, the district will undoubtedly need to make adjustments to the budget throughout the process.</w:t>
      </w:r>
    </w:p>
    <w:p w14:paraId="1A8A8D41" w14:textId="77777777" w:rsidR="00EA7BDF" w:rsidRDefault="00DA18FA">
      <w:pPr>
        <w:rPr>
          <w:b/>
          <w:color w:val="000000"/>
        </w:rPr>
      </w:pPr>
      <w:r>
        <w:rPr>
          <w:b/>
          <w:color w:val="000000"/>
        </w:rPr>
        <w:t xml:space="preserve"> </w:t>
      </w:r>
    </w:p>
    <w:p w14:paraId="5059C450" w14:textId="77777777" w:rsidR="00EA7BDF" w:rsidRDefault="00DA18FA">
      <w:pPr>
        <w:pStyle w:val="Heading1"/>
      </w:pPr>
      <w:bookmarkStart w:id="3" w:name="_90kofp8bg58l" w:colFirst="0" w:colLast="0"/>
      <w:bookmarkEnd w:id="3"/>
      <w:r>
        <w:t>LEGAL BASIS FOR BUDGETING:</w:t>
      </w:r>
    </w:p>
    <w:p w14:paraId="1ECD18C4" w14:textId="77777777" w:rsidR="00EA7BDF" w:rsidRDefault="00DA18FA">
      <w:pPr>
        <w:numPr>
          <w:ilvl w:val="0"/>
          <w:numId w:val="16"/>
        </w:numPr>
        <w:rPr>
          <w:color w:val="000000"/>
        </w:rPr>
      </w:pPr>
      <w:r>
        <w:rPr>
          <w:color w:val="000000"/>
        </w:rPr>
        <w:t>According to state statute, the Board of Education must adopt a budget for a fiscal year beginning July 1 through June 30. Revenues and expenses are recorded in accordance with the Generally Accepted Accounting Procedures (GAAP) in order to receive the state equalized aid through the Department of Public Instruction, and to provide fiscal accountability to the residents of the East Troy community. The budget may be amended throughout the budgeting cycle, but expenditures must be made in compliance with the approved annual budget.</w:t>
      </w:r>
    </w:p>
    <w:p w14:paraId="3D3BD9AA" w14:textId="77777777" w:rsidR="00EA7BDF" w:rsidRDefault="00DA18FA">
      <w:pPr>
        <w:rPr>
          <w:b/>
          <w:color w:val="000000"/>
        </w:rPr>
      </w:pPr>
      <w:r>
        <w:rPr>
          <w:b/>
          <w:color w:val="000000"/>
        </w:rPr>
        <w:t xml:space="preserve"> </w:t>
      </w:r>
    </w:p>
    <w:p w14:paraId="3C1A2D05" w14:textId="77777777" w:rsidR="00EA7BDF" w:rsidRDefault="00DA18FA">
      <w:pPr>
        <w:pStyle w:val="Heading1"/>
      </w:pPr>
      <w:bookmarkStart w:id="4" w:name="_mr0teja6ckwg" w:colFirst="0" w:colLast="0"/>
      <w:bookmarkEnd w:id="4"/>
      <w:r>
        <w:t>ZERO-BASED BUDGETING:</w:t>
      </w:r>
    </w:p>
    <w:p w14:paraId="533DDF9F" w14:textId="77777777" w:rsidR="00EA7BDF" w:rsidRDefault="00DA18FA">
      <w:pPr>
        <w:numPr>
          <w:ilvl w:val="0"/>
          <w:numId w:val="14"/>
        </w:numPr>
        <w:rPr>
          <w:color w:val="000000"/>
        </w:rPr>
      </w:pPr>
      <w:r>
        <w:rPr>
          <w:color w:val="000000"/>
        </w:rPr>
        <w:t>“</w:t>
      </w:r>
      <w:r>
        <w:rPr>
          <w:i/>
          <w:color w:val="000000"/>
        </w:rPr>
        <w:t>Zero-based budgeting (ZBB) is a method of budgeting in which all expenses must be justified for each new period. Zero-based budgeting starts from a "zero base," and every function within an organization is analyzed for its needs and costs. Budgets are then built around what is needed for the upcoming period, regardless of whether the budget is higher or lower than the previous one.</w:t>
      </w:r>
      <w:r>
        <w:rPr>
          <w:color w:val="000000"/>
        </w:rPr>
        <w:t>” –investopedia.com</w:t>
      </w:r>
    </w:p>
    <w:p w14:paraId="07B8C98E" w14:textId="77777777" w:rsidR="00EA7BDF" w:rsidRDefault="00DA18FA">
      <w:pPr>
        <w:numPr>
          <w:ilvl w:val="0"/>
          <w:numId w:val="14"/>
        </w:numPr>
        <w:rPr>
          <w:color w:val="000000"/>
        </w:rPr>
      </w:pPr>
      <w:r>
        <w:rPr>
          <w:color w:val="000000"/>
        </w:rPr>
        <w:t>The ETCSD has transitioned from a modified site based management model to zero-based budgeting. District, building, grade, department and other budget areas create an itemized budget with as much detail needed to defend their requests. Administration then reviews budget items and discusses the justifications of new, old, and recurring expenses. Zero-based budgeting is designed to give an annual review to help fund budget priorities and to see that allocation of resources are changed to meet the needs of our mission statement.</w:t>
      </w:r>
    </w:p>
    <w:p w14:paraId="57190A8D" w14:textId="77777777" w:rsidR="00EA7BDF" w:rsidRDefault="00DA18FA">
      <w:pPr>
        <w:numPr>
          <w:ilvl w:val="0"/>
          <w:numId w:val="14"/>
        </w:numPr>
        <w:rPr>
          <w:color w:val="000000"/>
        </w:rPr>
      </w:pPr>
      <w:r>
        <w:rPr>
          <w:i/>
          <w:color w:val="000000"/>
        </w:rPr>
        <w:t>The graphic below was retrieved from www.deloitte.com on January 4, 2017</w:t>
      </w:r>
    </w:p>
    <w:p w14:paraId="76B6A560" w14:textId="77777777" w:rsidR="00EA7BDF" w:rsidRDefault="00DA18FA">
      <w:pPr>
        <w:jc w:val="center"/>
        <w:rPr>
          <w:color w:val="000000"/>
        </w:rPr>
      </w:pPr>
      <w:r>
        <w:rPr>
          <w:b/>
          <w:noProof/>
          <w:color w:val="000000"/>
          <w:lang w:val="en-US"/>
        </w:rPr>
        <w:drawing>
          <wp:inline distT="114300" distB="114300" distL="114300" distR="114300" wp14:anchorId="2BE25E4D" wp14:editId="26487954">
            <wp:extent cx="5057714" cy="30622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57714" cy="3062288"/>
                    </a:xfrm>
                    <a:prstGeom prst="rect">
                      <a:avLst/>
                    </a:prstGeom>
                    <a:ln/>
                  </pic:spPr>
                </pic:pic>
              </a:graphicData>
            </a:graphic>
          </wp:inline>
        </w:drawing>
      </w:r>
    </w:p>
    <w:tbl>
      <w:tblPr>
        <w:tblStyle w:val="a"/>
        <w:tblW w:w="10785" w:type="dxa"/>
        <w:jc w:val="center"/>
        <w:tblBorders>
          <w:top w:val="nil"/>
          <w:left w:val="nil"/>
          <w:bottom w:val="nil"/>
          <w:right w:val="nil"/>
          <w:insideH w:val="nil"/>
          <w:insideV w:val="nil"/>
        </w:tblBorders>
        <w:tblLayout w:type="fixed"/>
        <w:tblLook w:val="0600" w:firstRow="0" w:lastRow="0" w:firstColumn="0" w:lastColumn="0" w:noHBand="1" w:noVBand="1"/>
      </w:tblPr>
      <w:tblGrid>
        <w:gridCol w:w="5865"/>
        <w:gridCol w:w="360"/>
        <w:gridCol w:w="3555"/>
        <w:gridCol w:w="1005"/>
      </w:tblGrid>
      <w:tr w:rsidR="00EA7BDF" w14:paraId="18466FB6" w14:textId="77777777">
        <w:trPr>
          <w:trHeight w:val="80"/>
          <w:jc w:val="center"/>
        </w:trPr>
        <w:tc>
          <w:tcPr>
            <w:tcW w:w="5865" w:type="dxa"/>
            <w:tcBorders>
              <w:top w:val="nil"/>
              <w:left w:val="nil"/>
              <w:bottom w:val="nil"/>
              <w:right w:val="nil"/>
            </w:tcBorders>
            <w:tcMar>
              <w:top w:w="41" w:type="dxa"/>
              <w:left w:w="41" w:type="dxa"/>
              <w:bottom w:w="41" w:type="dxa"/>
              <w:right w:w="41" w:type="dxa"/>
            </w:tcMar>
          </w:tcPr>
          <w:p w14:paraId="57F35221" w14:textId="77777777" w:rsidR="00EA7BDF" w:rsidRDefault="00DA18FA">
            <w:pPr>
              <w:pStyle w:val="Heading1"/>
            </w:pPr>
            <w:bookmarkStart w:id="5" w:name="_5446vuz2bfl0" w:colFirst="0" w:colLast="0"/>
            <w:bookmarkEnd w:id="5"/>
            <w:r>
              <w:lastRenderedPageBreak/>
              <w:t>ENROLLMENT PROJECTIONS</w:t>
            </w:r>
          </w:p>
        </w:tc>
        <w:tc>
          <w:tcPr>
            <w:tcW w:w="360" w:type="dxa"/>
            <w:tcBorders>
              <w:top w:val="nil"/>
              <w:left w:val="nil"/>
              <w:bottom w:val="nil"/>
              <w:right w:val="nil"/>
            </w:tcBorders>
            <w:tcMar>
              <w:top w:w="41" w:type="dxa"/>
              <w:left w:w="41" w:type="dxa"/>
              <w:bottom w:w="41" w:type="dxa"/>
              <w:right w:w="41" w:type="dxa"/>
            </w:tcMar>
          </w:tcPr>
          <w:p w14:paraId="2CA29860" w14:textId="77777777" w:rsidR="00EA7BDF" w:rsidRDefault="00EA7BDF">
            <w:pPr>
              <w:jc w:val="center"/>
              <w:rPr>
                <w:b/>
                <w:color w:val="000000"/>
              </w:rPr>
            </w:pPr>
          </w:p>
        </w:tc>
        <w:tc>
          <w:tcPr>
            <w:tcW w:w="4560" w:type="dxa"/>
            <w:gridSpan w:val="2"/>
            <w:tcBorders>
              <w:top w:val="single" w:sz="4" w:space="0" w:color="B7B7B7"/>
              <w:left w:val="single" w:sz="4" w:space="0" w:color="B7B7B7"/>
              <w:bottom w:val="single" w:sz="4" w:space="0" w:color="B7B7B7"/>
              <w:right w:val="single" w:sz="4" w:space="0" w:color="B7B7B7"/>
            </w:tcBorders>
            <w:tcMar>
              <w:top w:w="41" w:type="dxa"/>
              <w:left w:w="41" w:type="dxa"/>
              <w:bottom w:w="41" w:type="dxa"/>
              <w:right w:w="41" w:type="dxa"/>
            </w:tcMar>
          </w:tcPr>
          <w:p w14:paraId="74BC734A" w14:textId="4A3B3610" w:rsidR="00EA7BDF" w:rsidRDefault="00DA18FA">
            <w:pPr>
              <w:jc w:val="center"/>
              <w:rPr>
                <w:b/>
                <w:color w:val="000000"/>
              </w:rPr>
            </w:pPr>
            <w:r>
              <w:rPr>
                <w:b/>
                <w:color w:val="000000"/>
              </w:rPr>
              <w:t>20</w:t>
            </w:r>
            <w:r w:rsidR="0072489C">
              <w:rPr>
                <w:b/>
                <w:color w:val="000000"/>
              </w:rPr>
              <w:t>2</w:t>
            </w:r>
            <w:r w:rsidR="00B35DB7">
              <w:rPr>
                <w:b/>
                <w:color w:val="000000"/>
              </w:rPr>
              <w:t>2</w:t>
            </w:r>
            <w:r>
              <w:rPr>
                <w:b/>
                <w:color w:val="000000"/>
              </w:rPr>
              <w:t>-2</w:t>
            </w:r>
            <w:r w:rsidR="00B35DB7">
              <w:rPr>
                <w:b/>
                <w:color w:val="000000"/>
              </w:rPr>
              <w:t>3</w:t>
            </w:r>
            <w:r>
              <w:rPr>
                <w:b/>
                <w:color w:val="000000"/>
              </w:rPr>
              <w:t xml:space="preserve"> Zero-Based Enrollment Projection*</w:t>
            </w:r>
          </w:p>
          <w:p w14:paraId="7C9FC49B" w14:textId="7B6B0C96" w:rsidR="00EA7BDF" w:rsidRDefault="00DA18FA">
            <w:pPr>
              <w:jc w:val="center"/>
              <w:rPr>
                <w:color w:val="000000"/>
              </w:rPr>
            </w:pPr>
            <w:r>
              <w:rPr>
                <w:color w:val="000000"/>
              </w:rPr>
              <w:t>Estimate as of December 20</w:t>
            </w:r>
            <w:r w:rsidR="005F754A">
              <w:rPr>
                <w:color w:val="000000"/>
              </w:rPr>
              <w:t>2</w:t>
            </w:r>
            <w:r w:rsidR="00B35DB7">
              <w:rPr>
                <w:color w:val="000000"/>
              </w:rPr>
              <w:t>1</w:t>
            </w:r>
          </w:p>
        </w:tc>
      </w:tr>
      <w:tr w:rsidR="00EA7BDF" w14:paraId="7CC77E27" w14:textId="77777777">
        <w:trPr>
          <w:trHeight w:val="260"/>
          <w:jc w:val="center"/>
        </w:trPr>
        <w:tc>
          <w:tcPr>
            <w:tcW w:w="5865" w:type="dxa"/>
            <w:vMerge w:val="restart"/>
            <w:tcBorders>
              <w:top w:val="nil"/>
              <w:left w:val="nil"/>
              <w:bottom w:val="nil"/>
              <w:right w:val="nil"/>
            </w:tcBorders>
            <w:tcMar>
              <w:top w:w="41" w:type="dxa"/>
              <w:left w:w="41" w:type="dxa"/>
              <w:bottom w:w="41" w:type="dxa"/>
              <w:right w:w="41" w:type="dxa"/>
            </w:tcMar>
          </w:tcPr>
          <w:p w14:paraId="61386744" w14:textId="77777777" w:rsidR="00EA7BDF" w:rsidRDefault="00DA18FA">
            <w:pPr>
              <w:rPr>
                <w:b/>
                <w:color w:val="000000"/>
              </w:rPr>
            </w:pPr>
            <w:r>
              <w:rPr>
                <w:color w:val="000000"/>
              </w:rPr>
              <w:t xml:space="preserve">For the zero-based approach, building/grade level budget leaders should detail individual student costs (i.e. individual subscription costs, supply needs, </w:t>
            </w:r>
            <w:proofErr w:type="spellStart"/>
            <w:r>
              <w:rPr>
                <w:color w:val="000000"/>
              </w:rPr>
              <w:t>etc</w:t>
            </w:r>
            <w:proofErr w:type="spellEnd"/>
            <w:r>
              <w:rPr>
                <w:color w:val="000000"/>
              </w:rPr>
              <w:t>) multiplied times the number of projected students in each grade or class. The building/grade level budgets will use the higher of the current year actual enrollments or the projected enrollments as the basis for justifying budgetary requests. Below is a chart showing the projected enrollment and building allocations for the school year. Grade level detail is available from the building principals or District Office.</w:t>
            </w:r>
          </w:p>
        </w:tc>
        <w:tc>
          <w:tcPr>
            <w:tcW w:w="360" w:type="dxa"/>
            <w:tcBorders>
              <w:top w:val="nil"/>
              <w:left w:val="nil"/>
              <w:bottom w:val="nil"/>
              <w:right w:val="single" w:sz="4" w:space="0" w:color="B7B7B7"/>
            </w:tcBorders>
            <w:tcMar>
              <w:top w:w="41" w:type="dxa"/>
              <w:left w:w="41" w:type="dxa"/>
              <w:bottom w:w="41" w:type="dxa"/>
              <w:right w:w="41" w:type="dxa"/>
            </w:tcMar>
          </w:tcPr>
          <w:p w14:paraId="4BDE86DA" w14:textId="77777777" w:rsidR="00EA7BDF" w:rsidRDefault="00EA7BDF">
            <w:pPr>
              <w:jc w:val="center"/>
              <w:rPr>
                <w:b/>
                <w:color w:val="000000"/>
              </w:rPr>
            </w:pPr>
          </w:p>
        </w:tc>
        <w:tc>
          <w:tcPr>
            <w:tcW w:w="355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32E8294B" w14:textId="77777777" w:rsidR="00EA7BDF" w:rsidRDefault="00DA18FA">
            <w:pPr>
              <w:rPr>
                <w:b/>
                <w:color w:val="000000"/>
              </w:rPr>
            </w:pPr>
            <w:r>
              <w:rPr>
                <w:b/>
                <w:color w:val="000000"/>
              </w:rPr>
              <w:t>Level</w:t>
            </w:r>
          </w:p>
        </w:tc>
        <w:tc>
          <w:tcPr>
            <w:tcW w:w="100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0F8502C2" w14:textId="77777777" w:rsidR="00EA7BDF" w:rsidRDefault="00DA18FA">
            <w:pPr>
              <w:jc w:val="center"/>
              <w:rPr>
                <w:b/>
                <w:color w:val="000000"/>
              </w:rPr>
            </w:pPr>
            <w:r>
              <w:rPr>
                <w:b/>
                <w:color w:val="000000"/>
              </w:rPr>
              <w:t>Count</w:t>
            </w:r>
          </w:p>
        </w:tc>
      </w:tr>
      <w:tr w:rsidR="00EA7BDF" w14:paraId="0CE4B44A" w14:textId="77777777">
        <w:trPr>
          <w:trHeight w:val="260"/>
          <w:jc w:val="center"/>
        </w:trPr>
        <w:tc>
          <w:tcPr>
            <w:tcW w:w="5865" w:type="dxa"/>
            <w:vMerge/>
            <w:tcBorders>
              <w:top w:val="nil"/>
              <w:left w:val="nil"/>
              <w:bottom w:val="nil"/>
              <w:right w:val="nil"/>
            </w:tcBorders>
            <w:shd w:val="clear" w:color="auto" w:fill="auto"/>
            <w:tcMar>
              <w:top w:w="41" w:type="dxa"/>
              <w:left w:w="41" w:type="dxa"/>
              <w:bottom w:w="41" w:type="dxa"/>
              <w:right w:w="41" w:type="dxa"/>
            </w:tcMar>
          </w:tcPr>
          <w:p w14:paraId="0C3F886B" w14:textId="77777777" w:rsidR="00EA7BDF" w:rsidRDefault="00EA7BDF">
            <w:pPr>
              <w:rPr>
                <w:b/>
                <w:color w:val="000000"/>
              </w:rPr>
            </w:pPr>
          </w:p>
        </w:tc>
        <w:tc>
          <w:tcPr>
            <w:tcW w:w="360" w:type="dxa"/>
            <w:tcBorders>
              <w:top w:val="nil"/>
              <w:left w:val="nil"/>
              <w:bottom w:val="nil"/>
              <w:right w:val="single" w:sz="4" w:space="0" w:color="B7B7B7"/>
            </w:tcBorders>
            <w:shd w:val="clear" w:color="auto" w:fill="auto"/>
            <w:tcMar>
              <w:top w:w="41" w:type="dxa"/>
              <w:left w:w="41" w:type="dxa"/>
              <w:bottom w:w="41" w:type="dxa"/>
              <w:right w:w="41" w:type="dxa"/>
            </w:tcMar>
          </w:tcPr>
          <w:p w14:paraId="7C613A39" w14:textId="77777777" w:rsidR="00EA7BDF" w:rsidRDefault="00EA7BDF">
            <w:pPr>
              <w:rPr>
                <w:b/>
                <w:color w:val="000000"/>
              </w:rPr>
            </w:pPr>
          </w:p>
        </w:tc>
        <w:tc>
          <w:tcPr>
            <w:tcW w:w="355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3903963E" w14:textId="77777777" w:rsidR="00EA7BDF" w:rsidRDefault="00DA18FA">
            <w:pPr>
              <w:rPr>
                <w:color w:val="000000"/>
              </w:rPr>
            </w:pPr>
            <w:r>
              <w:rPr>
                <w:color w:val="000000"/>
              </w:rPr>
              <w:t>Little Prairie Primary School</w:t>
            </w:r>
          </w:p>
        </w:tc>
        <w:tc>
          <w:tcPr>
            <w:tcW w:w="100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59A793FA" w14:textId="095D7444" w:rsidR="00EA7BDF" w:rsidRDefault="0098732D">
            <w:pPr>
              <w:jc w:val="center"/>
              <w:rPr>
                <w:color w:val="000000"/>
              </w:rPr>
            </w:pPr>
            <w:r>
              <w:rPr>
                <w:color w:val="000000"/>
              </w:rPr>
              <w:t>344</w:t>
            </w:r>
          </w:p>
        </w:tc>
      </w:tr>
      <w:tr w:rsidR="00EA7BDF" w14:paraId="47DE55D2" w14:textId="77777777">
        <w:trPr>
          <w:trHeight w:val="260"/>
          <w:jc w:val="center"/>
        </w:trPr>
        <w:tc>
          <w:tcPr>
            <w:tcW w:w="5865" w:type="dxa"/>
            <w:vMerge/>
            <w:tcBorders>
              <w:top w:val="nil"/>
              <w:left w:val="nil"/>
              <w:bottom w:val="nil"/>
              <w:right w:val="nil"/>
            </w:tcBorders>
            <w:shd w:val="clear" w:color="auto" w:fill="auto"/>
            <w:tcMar>
              <w:top w:w="41" w:type="dxa"/>
              <w:left w:w="41" w:type="dxa"/>
              <w:bottom w:w="41" w:type="dxa"/>
              <w:right w:w="41" w:type="dxa"/>
            </w:tcMar>
          </w:tcPr>
          <w:p w14:paraId="3CE545E3" w14:textId="77777777" w:rsidR="00EA7BDF" w:rsidRDefault="00EA7BDF">
            <w:pPr>
              <w:rPr>
                <w:color w:val="000000"/>
              </w:rPr>
            </w:pPr>
          </w:p>
        </w:tc>
        <w:tc>
          <w:tcPr>
            <w:tcW w:w="360" w:type="dxa"/>
            <w:tcBorders>
              <w:top w:val="nil"/>
              <w:left w:val="nil"/>
              <w:bottom w:val="nil"/>
              <w:right w:val="single" w:sz="4" w:space="0" w:color="B7B7B7"/>
            </w:tcBorders>
            <w:shd w:val="clear" w:color="auto" w:fill="auto"/>
            <w:tcMar>
              <w:top w:w="41" w:type="dxa"/>
              <w:left w:w="41" w:type="dxa"/>
              <w:bottom w:w="41" w:type="dxa"/>
              <w:right w:w="41" w:type="dxa"/>
            </w:tcMar>
          </w:tcPr>
          <w:p w14:paraId="42B6E87C" w14:textId="77777777" w:rsidR="00EA7BDF" w:rsidRDefault="00EA7BDF">
            <w:pPr>
              <w:rPr>
                <w:color w:val="000000"/>
              </w:rPr>
            </w:pPr>
          </w:p>
        </w:tc>
        <w:tc>
          <w:tcPr>
            <w:tcW w:w="355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7E01C0C6" w14:textId="77777777" w:rsidR="00EA7BDF" w:rsidRDefault="00DA18FA">
            <w:pPr>
              <w:rPr>
                <w:color w:val="000000"/>
              </w:rPr>
            </w:pPr>
            <w:r>
              <w:rPr>
                <w:color w:val="000000"/>
              </w:rPr>
              <w:t>Prairie View Elementary School</w:t>
            </w:r>
          </w:p>
        </w:tc>
        <w:tc>
          <w:tcPr>
            <w:tcW w:w="100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244D6311" w14:textId="7E33216B" w:rsidR="00EA7BDF" w:rsidRDefault="0098732D">
            <w:pPr>
              <w:jc w:val="center"/>
              <w:rPr>
                <w:color w:val="000000"/>
              </w:rPr>
            </w:pPr>
            <w:r>
              <w:rPr>
                <w:color w:val="000000"/>
              </w:rPr>
              <w:t>298</w:t>
            </w:r>
          </w:p>
        </w:tc>
      </w:tr>
      <w:tr w:rsidR="00EA7BDF" w14:paraId="48E5EAB0" w14:textId="77777777">
        <w:trPr>
          <w:trHeight w:val="260"/>
          <w:jc w:val="center"/>
        </w:trPr>
        <w:tc>
          <w:tcPr>
            <w:tcW w:w="5865" w:type="dxa"/>
            <w:vMerge/>
            <w:tcBorders>
              <w:top w:val="nil"/>
              <w:left w:val="nil"/>
              <w:bottom w:val="nil"/>
              <w:right w:val="nil"/>
            </w:tcBorders>
            <w:shd w:val="clear" w:color="auto" w:fill="auto"/>
            <w:tcMar>
              <w:top w:w="41" w:type="dxa"/>
              <w:left w:w="41" w:type="dxa"/>
              <w:bottom w:w="41" w:type="dxa"/>
              <w:right w:w="41" w:type="dxa"/>
            </w:tcMar>
          </w:tcPr>
          <w:p w14:paraId="378F408B" w14:textId="77777777" w:rsidR="00EA7BDF" w:rsidRDefault="00EA7BDF">
            <w:pPr>
              <w:rPr>
                <w:color w:val="000000"/>
              </w:rPr>
            </w:pPr>
          </w:p>
        </w:tc>
        <w:tc>
          <w:tcPr>
            <w:tcW w:w="360" w:type="dxa"/>
            <w:tcBorders>
              <w:top w:val="nil"/>
              <w:left w:val="nil"/>
              <w:bottom w:val="nil"/>
              <w:right w:val="single" w:sz="4" w:space="0" w:color="B7B7B7"/>
            </w:tcBorders>
            <w:shd w:val="clear" w:color="auto" w:fill="auto"/>
            <w:tcMar>
              <w:top w:w="41" w:type="dxa"/>
              <w:left w:w="41" w:type="dxa"/>
              <w:bottom w:w="41" w:type="dxa"/>
              <w:right w:w="41" w:type="dxa"/>
            </w:tcMar>
          </w:tcPr>
          <w:p w14:paraId="0DABD384" w14:textId="77777777" w:rsidR="00EA7BDF" w:rsidRDefault="00EA7BDF">
            <w:pPr>
              <w:rPr>
                <w:color w:val="000000"/>
              </w:rPr>
            </w:pPr>
          </w:p>
        </w:tc>
        <w:tc>
          <w:tcPr>
            <w:tcW w:w="355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13DE1937" w14:textId="77777777" w:rsidR="00EA7BDF" w:rsidRDefault="00DA18FA">
            <w:pPr>
              <w:rPr>
                <w:color w:val="000000"/>
              </w:rPr>
            </w:pPr>
            <w:r>
              <w:rPr>
                <w:color w:val="000000"/>
              </w:rPr>
              <w:t>East Troy Middle School</w:t>
            </w:r>
          </w:p>
        </w:tc>
        <w:tc>
          <w:tcPr>
            <w:tcW w:w="100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4A7A178A" w14:textId="61DBE993" w:rsidR="00EA7BDF" w:rsidRDefault="0098732D">
            <w:pPr>
              <w:jc w:val="center"/>
              <w:rPr>
                <w:color w:val="000000"/>
              </w:rPr>
            </w:pPr>
            <w:r>
              <w:rPr>
                <w:color w:val="000000"/>
              </w:rPr>
              <w:t>321</w:t>
            </w:r>
          </w:p>
        </w:tc>
      </w:tr>
      <w:tr w:rsidR="00EA7BDF" w14:paraId="4C40DD09" w14:textId="77777777">
        <w:trPr>
          <w:trHeight w:val="260"/>
          <w:jc w:val="center"/>
        </w:trPr>
        <w:tc>
          <w:tcPr>
            <w:tcW w:w="5865" w:type="dxa"/>
            <w:vMerge/>
            <w:tcBorders>
              <w:top w:val="nil"/>
              <w:left w:val="nil"/>
              <w:bottom w:val="nil"/>
              <w:right w:val="nil"/>
            </w:tcBorders>
            <w:shd w:val="clear" w:color="auto" w:fill="auto"/>
            <w:tcMar>
              <w:top w:w="41" w:type="dxa"/>
              <w:left w:w="41" w:type="dxa"/>
              <w:bottom w:w="41" w:type="dxa"/>
              <w:right w:w="41" w:type="dxa"/>
            </w:tcMar>
          </w:tcPr>
          <w:p w14:paraId="37694ECF" w14:textId="77777777" w:rsidR="00EA7BDF" w:rsidRDefault="00EA7BDF">
            <w:pPr>
              <w:rPr>
                <w:color w:val="000000"/>
              </w:rPr>
            </w:pPr>
          </w:p>
        </w:tc>
        <w:tc>
          <w:tcPr>
            <w:tcW w:w="360" w:type="dxa"/>
            <w:tcBorders>
              <w:top w:val="nil"/>
              <w:left w:val="nil"/>
              <w:bottom w:val="nil"/>
              <w:right w:val="single" w:sz="4" w:space="0" w:color="B7B7B7"/>
            </w:tcBorders>
            <w:shd w:val="clear" w:color="auto" w:fill="auto"/>
            <w:tcMar>
              <w:top w:w="41" w:type="dxa"/>
              <w:left w:w="41" w:type="dxa"/>
              <w:bottom w:w="41" w:type="dxa"/>
              <w:right w:w="41" w:type="dxa"/>
            </w:tcMar>
          </w:tcPr>
          <w:p w14:paraId="5E01321D" w14:textId="77777777" w:rsidR="00EA7BDF" w:rsidRDefault="00EA7BDF">
            <w:pPr>
              <w:rPr>
                <w:color w:val="000000"/>
              </w:rPr>
            </w:pPr>
          </w:p>
        </w:tc>
        <w:tc>
          <w:tcPr>
            <w:tcW w:w="355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6EEC7759" w14:textId="77777777" w:rsidR="00EA7BDF" w:rsidRDefault="00DA18FA">
            <w:pPr>
              <w:rPr>
                <w:color w:val="000000"/>
              </w:rPr>
            </w:pPr>
            <w:r>
              <w:rPr>
                <w:color w:val="000000"/>
              </w:rPr>
              <w:t>East Troy High School</w:t>
            </w:r>
          </w:p>
        </w:tc>
        <w:tc>
          <w:tcPr>
            <w:tcW w:w="100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00AB71FE" w14:textId="5FD01564" w:rsidR="00EA7BDF" w:rsidRDefault="0098732D">
            <w:pPr>
              <w:jc w:val="center"/>
              <w:rPr>
                <w:color w:val="000000"/>
              </w:rPr>
            </w:pPr>
            <w:r>
              <w:rPr>
                <w:color w:val="000000"/>
              </w:rPr>
              <w:t>496</w:t>
            </w:r>
          </w:p>
        </w:tc>
      </w:tr>
      <w:tr w:rsidR="00EA7BDF" w14:paraId="1460FCFB" w14:textId="77777777">
        <w:trPr>
          <w:jc w:val="center"/>
        </w:trPr>
        <w:tc>
          <w:tcPr>
            <w:tcW w:w="5865" w:type="dxa"/>
            <w:vMerge/>
            <w:tcBorders>
              <w:top w:val="nil"/>
              <w:left w:val="nil"/>
              <w:bottom w:val="nil"/>
              <w:right w:val="nil"/>
            </w:tcBorders>
            <w:shd w:val="clear" w:color="auto" w:fill="auto"/>
            <w:tcMar>
              <w:top w:w="41" w:type="dxa"/>
              <w:left w:w="41" w:type="dxa"/>
              <w:bottom w:w="41" w:type="dxa"/>
              <w:right w:w="41" w:type="dxa"/>
            </w:tcMar>
          </w:tcPr>
          <w:p w14:paraId="6F6C9236" w14:textId="77777777" w:rsidR="00EA7BDF" w:rsidRDefault="00EA7BDF">
            <w:pPr>
              <w:rPr>
                <w:color w:val="000000"/>
              </w:rPr>
            </w:pPr>
          </w:p>
        </w:tc>
        <w:tc>
          <w:tcPr>
            <w:tcW w:w="360" w:type="dxa"/>
            <w:tcBorders>
              <w:top w:val="nil"/>
              <w:left w:val="nil"/>
              <w:bottom w:val="nil"/>
              <w:right w:val="single" w:sz="4" w:space="0" w:color="B7B7B7"/>
            </w:tcBorders>
            <w:shd w:val="clear" w:color="auto" w:fill="auto"/>
            <w:tcMar>
              <w:top w:w="41" w:type="dxa"/>
              <w:left w:w="41" w:type="dxa"/>
              <w:bottom w:w="41" w:type="dxa"/>
              <w:right w:w="41" w:type="dxa"/>
            </w:tcMar>
          </w:tcPr>
          <w:p w14:paraId="33321528" w14:textId="77777777" w:rsidR="00EA7BDF" w:rsidRDefault="00EA7BDF">
            <w:pPr>
              <w:rPr>
                <w:color w:val="000000"/>
              </w:rPr>
            </w:pPr>
          </w:p>
        </w:tc>
        <w:tc>
          <w:tcPr>
            <w:tcW w:w="4560" w:type="dxa"/>
            <w:gridSpan w:val="2"/>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23627CF8" w14:textId="77777777" w:rsidR="00EA7BDF" w:rsidRDefault="00DA18FA">
            <w:pPr>
              <w:jc w:val="center"/>
              <w:rPr>
                <w:color w:val="000000"/>
              </w:rPr>
            </w:pPr>
            <w:r>
              <w:rPr>
                <w:color w:val="000000"/>
              </w:rPr>
              <w:t>*Projection based on a roll forward method from the previous 3rd Friday in September count</w:t>
            </w:r>
          </w:p>
        </w:tc>
      </w:tr>
    </w:tbl>
    <w:p w14:paraId="67D5D637" w14:textId="77777777" w:rsidR="00EA7BDF" w:rsidRDefault="00EA7BDF">
      <w:pPr>
        <w:rPr>
          <w:b/>
          <w:color w:val="000000"/>
        </w:rPr>
      </w:pPr>
    </w:p>
    <w:p w14:paraId="1187DC31" w14:textId="77777777" w:rsidR="00EA7BDF" w:rsidRDefault="00DA18FA">
      <w:pPr>
        <w:rPr>
          <w:color w:val="000000"/>
        </w:rPr>
      </w:pPr>
      <w:r>
        <w:rPr>
          <w:color w:val="000000"/>
        </w:rPr>
        <w:t>To remain fiscally responsible to our community, the district must be aware of the possible changes in revenues and expenses. With the overall budget needs of our district, there is a possibility that zero-based requests may need to be reduced (even as late as Fall of the budget year). The State budget, staffing needs, revenue caps, new mandates, open enrollment, and state aid are just a few examples of subjects that could potentially affect the projected budget as we move through the spring, summer and fall.</w:t>
      </w:r>
    </w:p>
    <w:p w14:paraId="2416FFF8" w14:textId="77777777" w:rsidR="00EA7BDF" w:rsidRDefault="00DA18FA">
      <w:pPr>
        <w:rPr>
          <w:color w:val="000000"/>
        </w:rPr>
      </w:pPr>
      <w:r>
        <w:rPr>
          <w:color w:val="000000"/>
        </w:rPr>
        <w:t xml:space="preserve"> </w:t>
      </w:r>
    </w:p>
    <w:p w14:paraId="2166A177" w14:textId="77777777" w:rsidR="00EA7BDF" w:rsidRDefault="00DA18FA">
      <w:pPr>
        <w:rPr>
          <w:color w:val="000000"/>
        </w:rPr>
      </w:pPr>
      <w:r>
        <w:rPr>
          <w:color w:val="000000"/>
        </w:rPr>
        <w:t>The use of carryover fund accounting has been eliminated (use of fund balance). All foreseeable budgetary needs should be detailed during the budgeting process. Decisions will be made at the building, administrative and Board level to fund requests within the context of the District’s overall budget needs and constraints.</w:t>
      </w:r>
    </w:p>
    <w:p w14:paraId="794D19EF" w14:textId="77777777" w:rsidR="00EA7BDF" w:rsidRDefault="00DA18FA">
      <w:pPr>
        <w:rPr>
          <w:color w:val="000000"/>
        </w:rPr>
      </w:pPr>
      <w:r>
        <w:rPr>
          <w:color w:val="000000"/>
        </w:rPr>
        <w:t xml:space="preserve"> </w:t>
      </w:r>
    </w:p>
    <w:p w14:paraId="1DE8DF83" w14:textId="77777777" w:rsidR="00EA7BDF" w:rsidRDefault="00DA18FA">
      <w:pPr>
        <w:pStyle w:val="Heading1"/>
      </w:pPr>
      <w:bookmarkStart w:id="6" w:name="_jwo2cqeq8xr5" w:colFirst="0" w:colLast="0"/>
      <w:bookmarkEnd w:id="6"/>
      <w:r>
        <w:t xml:space="preserve">BUDGET OVERVIEW </w:t>
      </w:r>
    </w:p>
    <w:p w14:paraId="09D35778" w14:textId="77777777" w:rsidR="00EA7BDF" w:rsidRDefault="00DA18FA">
      <w:pPr>
        <w:rPr>
          <w:color w:val="000000"/>
        </w:rPr>
      </w:pPr>
      <w:r>
        <w:rPr>
          <w:color w:val="000000"/>
        </w:rPr>
        <w:t>Expenses are either the responsibility of the District, the school building, or individual departments and programs. Monetary responsibilities are subject to change, therefore there may be deviations to the list below.</w:t>
      </w:r>
    </w:p>
    <w:p w14:paraId="0BCF56E3" w14:textId="77777777" w:rsidR="00EA7BDF" w:rsidRDefault="00EA7BDF">
      <w:pPr>
        <w:rPr>
          <w:color w:val="000000"/>
        </w:rPr>
      </w:pPr>
    </w:p>
    <w:tbl>
      <w:tblPr>
        <w:tblStyle w:val="a0"/>
        <w:tblW w:w="10785" w:type="dxa"/>
        <w:tblInd w:w="41" w:type="dxa"/>
        <w:tblBorders>
          <w:top w:val="nil"/>
          <w:left w:val="nil"/>
          <w:bottom w:val="nil"/>
          <w:right w:val="nil"/>
          <w:insideH w:val="nil"/>
          <w:insideV w:val="nil"/>
        </w:tblBorders>
        <w:tblLayout w:type="fixed"/>
        <w:tblLook w:val="0600" w:firstRow="0" w:lastRow="0" w:firstColumn="0" w:lastColumn="0" w:noHBand="1" w:noVBand="1"/>
      </w:tblPr>
      <w:tblGrid>
        <w:gridCol w:w="1545"/>
        <w:gridCol w:w="9240"/>
      </w:tblGrid>
      <w:tr w:rsidR="00EA7BDF" w14:paraId="1BE750A1" w14:textId="77777777">
        <w:tc>
          <w:tcPr>
            <w:tcW w:w="154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2C44F019" w14:textId="77777777" w:rsidR="00EA7BDF" w:rsidRDefault="00DA18FA">
            <w:pPr>
              <w:jc w:val="center"/>
              <w:rPr>
                <w:b/>
                <w:color w:val="000000"/>
              </w:rPr>
            </w:pPr>
            <w:r>
              <w:rPr>
                <w:b/>
                <w:color w:val="000000"/>
              </w:rPr>
              <w:t>District</w:t>
            </w:r>
          </w:p>
        </w:tc>
        <w:tc>
          <w:tcPr>
            <w:tcW w:w="9240"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6BBBBA4F" w14:textId="77777777" w:rsidR="00EA7BDF" w:rsidRDefault="00DA18FA">
            <w:pPr>
              <w:rPr>
                <w:color w:val="000000"/>
              </w:rPr>
            </w:pPr>
            <w:r>
              <w:rPr>
                <w:color w:val="000000"/>
              </w:rPr>
              <w:t>Staff (Salaries and Benefits), textbooks (new upon formal adoption by School Board), district paper and copying</w:t>
            </w:r>
          </w:p>
        </w:tc>
      </w:tr>
      <w:tr w:rsidR="00EA7BDF" w14:paraId="5B91A0EF" w14:textId="77777777">
        <w:trPr>
          <w:trHeight w:val="600"/>
        </w:trPr>
        <w:tc>
          <w:tcPr>
            <w:tcW w:w="154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140CE192" w14:textId="77777777" w:rsidR="00EA7BDF" w:rsidRDefault="00DA18FA">
            <w:pPr>
              <w:jc w:val="center"/>
              <w:rPr>
                <w:b/>
                <w:color w:val="000000"/>
              </w:rPr>
            </w:pPr>
            <w:r>
              <w:rPr>
                <w:b/>
                <w:color w:val="000000"/>
              </w:rPr>
              <w:t>School</w:t>
            </w:r>
          </w:p>
          <w:p w14:paraId="4D36508A" w14:textId="77777777" w:rsidR="00EA7BDF" w:rsidRDefault="00DA18FA">
            <w:pPr>
              <w:jc w:val="center"/>
              <w:rPr>
                <w:b/>
                <w:color w:val="000000"/>
              </w:rPr>
            </w:pPr>
            <w:r>
              <w:rPr>
                <w:b/>
                <w:color w:val="000000"/>
              </w:rPr>
              <w:t>Building</w:t>
            </w:r>
          </w:p>
        </w:tc>
        <w:tc>
          <w:tcPr>
            <w:tcW w:w="9240"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37BCA84F" w14:textId="77777777" w:rsidR="00EA7BDF" w:rsidRDefault="00DA18FA">
            <w:pPr>
              <w:rPr>
                <w:color w:val="000000"/>
              </w:rPr>
            </w:pPr>
            <w:r>
              <w:rPr>
                <w:color w:val="000000"/>
              </w:rPr>
              <w:t>General supplies (pens, pencils, paper clips, rubber bands, glue, staplers, staples, markers, tape, tape dispensers, etc.), printer cartridges/toner for printers shared by the building departments/programs, standard classroom furniture and fixtures, replacement textbooks, all 300-900 objects that may be shared by the building departments/programs, laminating expenditures</w:t>
            </w:r>
          </w:p>
        </w:tc>
      </w:tr>
      <w:tr w:rsidR="00EA7BDF" w14:paraId="7B08F692" w14:textId="77777777">
        <w:trPr>
          <w:trHeight w:val="300"/>
        </w:trPr>
        <w:tc>
          <w:tcPr>
            <w:tcW w:w="154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7CD7E08A" w14:textId="77777777" w:rsidR="00EA7BDF" w:rsidRDefault="00DA18FA">
            <w:pPr>
              <w:jc w:val="center"/>
              <w:rPr>
                <w:b/>
                <w:color w:val="000000"/>
              </w:rPr>
            </w:pPr>
            <w:r>
              <w:rPr>
                <w:b/>
                <w:color w:val="000000"/>
              </w:rPr>
              <w:t>Dept/Program</w:t>
            </w:r>
          </w:p>
        </w:tc>
        <w:tc>
          <w:tcPr>
            <w:tcW w:w="9240"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00CE07AC" w14:textId="77777777" w:rsidR="00EA7BDF" w:rsidRDefault="00DA18FA">
            <w:pPr>
              <w:rPr>
                <w:color w:val="000000"/>
              </w:rPr>
            </w:pPr>
            <w:r>
              <w:rPr>
                <w:color w:val="000000"/>
              </w:rPr>
              <w:t>All 300-900 objects not considered a general supply or shared by the building</w:t>
            </w:r>
          </w:p>
        </w:tc>
      </w:tr>
    </w:tbl>
    <w:p w14:paraId="21E83BDF" w14:textId="77777777" w:rsidR="00EA7BDF" w:rsidRDefault="00DA18FA">
      <w:pPr>
        <w:rPr>
          <w:b/>
          <w:color w:val="000000"/>
          <w:u w:val="single"/>
        </w:rPr>
      </w:pPr>
      <w:r>
        <w:rPr>
          <w:b/>
          <w:color w:val="000000"/>
          <w:u w:val="single"/>
        </w:rPr>
        <w:t xml:space="preserve"> </w:t>
      </w:r>
    </w:p>
    <w:p w14:paraId="654DB08D" w14:textId="77777777" w:rsidR="00EA7BDF" w:rsidRDefault="00DA18FA">
      <w:pPr>
        <w:pStyle w:val="Heading1"/>
      </w:pPr>
      <w:bookmarkStart w:id="7" w:name="_2lfe9zedfgo6" w:colFirst="0" w:colLast="0"/>
      <w:bookmarkEnd w:id="7"/>
      <w:r>
        <w:t xml:space="preserve">KEY POINTS TO BUILDING A ZERO-BASED BUDGET </w:t>
      </w:r>
    </w:p>
    <w:p w14:paraId="707B098E" w14:textId="77777777" w:rsidR="00EA7BDF" w:rsidRDefault="00DA18FA">
      <w:pPr>
        <w:numPr>
          <w:ilvl w:val="0"/>
          <w:numId w:val="4"/>
        </w:numPr>
        <w:rPr>
          <w:color w:val="000000"/>
        </w:rPr>
      </w:pPr>
      <w:r>
        <w:rPr>
          <w:color w:val="000000"/>
        </w:rPr>
        <w:t>Utilize this manual to fully understand your individual role and responsibilities.</w:t>
      </w:r>
    </w:p>
    <w:p w14:paraId="3B2A81D9" w14:textId="77777777" w:rsidR="00EA7BDF" w:rsidRDefault="00DA18FA">
      <w:pPr>
        <w:numPr>
          <w:ilvl w:val="0"/>
          <w:numId w:val="4"/>
        </w:numPr>
        <w:rPr>
          <w:color w:val="000000"/>
        </w:rPr>
      </w:pPr>
      <w:r>
        <w:rPr>
          <w:color w:val="000000"/>
        </w:rPr>
        <w:t>Complete all forms in a timely manner. Meet deadlines; follow the Budget Calendar located in this Budget Manual</w:t>
      </w:r>
    </w:p>
    <w:p w14:paraId="68C44602" w14:textId="77777777" w:rsidR="00EA7BDF" w:rsidRDefault="00DA18FA">
      <w:pPr>
        <w:numPr>
          <w:ilvl w:val="0"/>
          <w:numId w:val="4"/>
        </w:numPr>
        <w:rPr>
          <w:color w:val="000000"/>
        </w:rPr>
      </w:pPr>
      <w:r>
        <w:rPr>
          <w:color w:val="000000"/>
        </w:rPr>
        <w:t>Disregard all past allocations and build a budget based on future need. All budget line items will need to be justified to your principal or supervisor prior to approval.</w:t>
      </w:r>
    </w:p>
    <w:p w14:paraId="4CBEB54F" w14:textId="77777777" w:rsidR="00EA7BDF" w:rsidRDefault="00DA18FA">
      <w:pPr>
        <w:rPr>
          <w:color w:val="000000"/>
        </w:rPr>
      </w:pPr>
      <w:r>
        <w:rPr>
          <w:color w:val="000000"/>
        </w:rPr>
        <w:t xml:space="preserve"> </w:t>
      </w:r>
    </w:p>
    <w:p w14:paraId="4B3E77D5" w14:textId="77777777" w:rsidR="00EA7BDF" w:rsidRDefault="00DA18FA">
      <w:pPr>
        <w:rPr>
          <w:color w:val="000000"/>
        </w:rPr>
      </w:pPr>
      <w:r>
        <w:rPr>
          <w:color w:val="000000"/>
        </w:rPr>
        <w:t>In addition, complete the following items:</w:t>
      </w:r>
    </w:p>
    <w:p w14:paraId="368801F1" w14:textId="77777777" w:rsidR="00EA7BDF" w:rsidRDefault="00DA18FA">
      <w:pPr>
        <w:numPr>
          <w:ilvl w:val="0"/>
          <w:numId w:val="9"/>
        </w:numPr>
        <w:rPr>
          <w:color w:val="000000"/>
        </w:rPr>
      </w:pPr>
      <w:r>
        <w:rPr>
          <w:color w:val="000000"/>
        </w:rPr>
        <w:t>Determine department/programs goals in an effort to identify proper expenditures.</w:t>
      </w:r>
    </w:p>
    <w:p w14:paraId="1ABF530B" w14:textId="77777777" w:rsidR="00EA7BDF" w:rsidRDefault="00DA18FA">
      <w:pPr>
        <w:numPr>
          <w:ilvl w:val="0"/>
          <w:numId w:val="9"/>
        </w:numPr>
        <w:rPr>
          <w:color w:val="000000"/>
        </w:rPr>
      </w:pPr>
      <w:r>
        <w:rPr>
          <w:color w:val="000000"/>
        </w:rPr>
        <w:t>Please use a zero-based budgeting thought process in building department and program budgets. Identify all expenditures in detail and eliminate any items that are not absolutely necessary to the success of your area. Your building principal will scrutinize your budget and assist you in eliminating unnecessary items.</w:t>
      </w:r>
    </w:p>
    <w:p w14:paraId="38E19454" w14:textId="77777777" w:rsidR="00EA7BDF" w:rsidRDefault="00DA18FA">
      <w:pPr>
        <w:numPr>
          <w:ilvl w:val="0"/>
          <w:numId w:val="9"/>
        </w:numPr>
        <w:rPr>
          <w:color w:val="000000"/>
        </w:rPr>
      </w:pPr>
      <w:r>
        <w:rPr>
          <w:color w:val="000000"/>
        </w:rPr>
        <w:t xml:space="preserve">Identify on the </w:t>
      </w:r>
      <w:hyperlink r:id="rId10">
        <w:r>
          <w:rPr>
            <w:b/>
            <w:color w:val="000000"/>
            <w:u w:val="single"/>
          </w:rPr>
          <w:t>Budget Summary by Object Form</w:t>
        </w:r>
      </w:hyperlink>
      <w:r>
        <w:rPr>
          <w:color w:val="000000"/>
        </w:rPr>
        <w:t>, the expenditures projected for your department or program.</w:t>
      </w:r>
    </w:p>
    <w:p w14:paraId="4104315C" w14:textId="77777777" w:rsidR="00EA7BDF" w:rsidRDefault="00DA18FA">
      <w:pPr>
        <w:numPr>
          <w:ilvl w:val="0"/>
          <w:numId w:val="9"/>
        </w:numPr>
        <w:rPr>
          <w:color w:val="000000"/>
        </w:rPr>
      </w:pPr>
      <w:r>
        <w:rPr>
          <w:color w:val="000000"/>
        </w:rPr>
        <w:t xml:space="preserve">Complete a </w:t>
      </w:r>
      <w:hyperlink r:id="rId11">
        <w:r>
          <w:rPr>
            <w:b/>
            <w:color w:val="000000"/>
            <w:u w:val="single"/>
          </w:rPr>
          <w:t>Purchase Order Request Form</w:t>
        </w:r>
      </w:hyperlink>
      <w:r>
        <w:rPr>
          <w:color w:val="000000"/>
        </w:rPr>
        <w:t>, or online via Skyward requisitions, for items needed to start the next school year by the end of May.</w:t>
      </w:r>
    </w:p>
    <w:p w14:paraId="58E65DE7" w14:textId="77777777" w:rsidR="00EA7BDF" w:rsidRDefault="00DA18FA">
      <w:pPr>
        <w:numPr>
          <w:ilvl w:val="0"/>
          <w:numId w:val="9"/>
        </w:numPr>
        <w:rPr>
          <w:color w:val="000000"/>
        </w:rPr>
      </w:pPr>
      <w:r>
        <w:rPr>
          <w:color w:val="000000"/>
        </w:rPr>
        <w:t>Submit all forms to the building principal on time.</w:t>
      </w:r>
    </w:p>
    <w:p w14:paraId="18AD4BB3" w14:textId="77777777" w:rsidR="00EA7BDF" w:rsidRDefault="00DA18FA">
      <w:pPr>
        <w:numPr>
          <w:ilvl w:val="0"/>
          <w:numId w:val="9"/>
        </w:numPr>
        <w:rPr>
          <w:color w:val="000000"/>
        </w:rPr>
      </w:pPr>
      <w:r>
        <w:rPr>
          <w:color w:val="000000"/>
        </w:rPr>
        <w:t>Attend any and all meetings regarding the budgeting process and cycle</w:t>
      </w:r>
    </w:p>
    <w:p w14:paraId="4B3DD144" w14:textId="77777777" w:rsidR="00EA7BDF" w:rsidRDefault="00DA18FA">
      <w:pPr>
        <w:pStyle w:val="Heading1"/>
      </w:pPr>
      <w:bookmarkStart w:id="8" w:name="_1ifouac8c01k" w:colFirst="0" w:colLast="0"/>
      <w:bookmarkEnd w:id="8"/>
      <w:r>
        <w:t>BUDGET RELATED FORMS</w:t>
      </w:r>
    </w:p>
    <w:p w14:paraId="1D92033C" w14:textId="77777777" w:rsidR="00EA7BDF" w:rsidRDefault="00DA18FA">
      <w:pPr>
        <w:rPr>
          <w:color w:val="000000"/>
        </w:rPr>
      </w:pPr>
      <w:r>
        <w:rPr>
          <w:color w:val="000000"/>
        </w:rPr>
        <w:t>The following forms are needed to prepare and complete the budget. All forms are available on the District Staff Forms webpage and at the end of this packet.</w:t>
      </w:r>
    </w:p>
    <w:bookmarkStart w:id="9" w:name="_55ijm9y4bl70" w:colFirst="0" w:colLast="0"/>
    <w:bookmarkEnd w:id="9"/>
    <w:p w14:paraId="0592CCFF" w14:textId="77777777" w:rsidR="00EA7BDF" w:rsidRDefault="00DA18FA">
      <w:pPr>
        <w:pStyle w:val="Heading2"/>
        <w:numPr>
          <w:ilvl w:val="0"/>
          <w:numId w:val="15"/>
        </w:numPr>
      </w:pPr>
      <w:r>
        <w:rPr>
          <w:u w:val="single"/>
        </w:rPr>
        <w:lastRenderedPageBreak/>
        <w:fldChar w:fldCharType="begin"/>
      </w:r>
      <w:r>
        <w:rPr>
          <w:u w:val="single"/>
        </w:rPr>
        <w:instrText xml:space="preserve"> HYPERLINK "http://media.easttroy.k12.wi.us/DistrictForms/AR_Object_Summary_Sheet.pdf" \h </w:instrText>
      </w:r>
      <w:r>
        <w:rPr>
          <w:u w:val="single"/>
        </w:rPr>
        <w:fldChar w:fldCharType="separate"/>
      </w:r>
      <w:r>
        <w:rPr>
          <w:u w:val="single"/>
        </w:rPr>
        <w:t>BUDGET SUMMARY BY OBJECT</w:t>
      </w:r>
      <w:r>
        <w:rPr>
          <w:u w:val="single"/>
        </w:rPr>
        <w:fldChar w:fldCharType="end"/>
      </w:r>
    </w:p>
    <w:p w14:paraId="6BCF0EF4" w14:textId="77777777" w:rsidR="00EA7BDF" w:rsidRDefault="00DA18FA">
      <w:pPr>
        <w:numPr>
          <w:ilvl w:val="1"/>
          <w:numId w:val="15"/>
        </w:numPr>
        <w:rPr>
          <w:color w:val="000000"/>
        </w:rPr>
      </w:pPr>
      <w:r>
        <w:rPr>
          <w:color w:val="000000"/>
        </w:rPr>
        <w:t>This one-page document depicts the budget details of an entire department or grade level. It is to be completed by all program/team leaders, department heads, and supervisors and then submitted to the principal for review. It is imperative that items are coded correctly. Object codes and descriptions can be found in this Budget Manual.</w:t>
      </w:r>
    </w:p>
    <w:bookmarkStart w:id="10" w:name="_10xfj5texkbz" w:colFirst="0" w:colLast="0"/>
    <w:bookmarkEnd w:id="10"/>
    <w:p w14:paraId="017D88F3" w14:textId="77777777" w:rsidR="00EA7BDF" w:rsidRDefault="00DA18FA">
      <w:pPr>
        <w:pStyle w:val="Heading2"/>
        <w:numPr>
          <w:ilvl w:val="0"/>
          <w:numId w:val="15"/>
        </w:numPr>
      </w:pPr>
      <w:r>
        <w:rPr>
          <w:u w:val="single"/>
        </w:rPr>
        <w:fldChar w:fldCharType="begin"/>
      </w:r>
      <w:r>
        <w:rPr>
          <w:u w:val="single"/>
        </w:rPr>
        <w:instrText xml:space="preserve"> HYPERLINK "http://media.easttroy.k12.wi.us/DistrictForms/AR_Purchase_Order_Request.pdf" \h </w:instrText>
      </w:r>
      <w:r>
        <w:rPr>
          <w:u w:val="single"/>
        </w:rPr>
        <w:fldChar w:fldCharType="separate"/>
      </w:r>
      <w:r>
        <w:rPr>
          <w:u w:val="single"/>
        </w:rPr>
        <w:t>PURCHASE ORDER REQUEST</w:t>
      </w:r>
      <w:r>
        <w:rPr>
          <w:u w:val="single"/>
        </w:rPr>
        <w:fldChar w:fldCharType="end"/>
      </w:r>
    </w:p>
    <w:p w14:paraId="47FB91BE" w14:textId="77777777" w:rsidR="00EA7BDF" w:rsidRDefault="00DA18FA">
      <w:pPr>
        <w:numPr>
          <w:ilvl w:val="1"/>
          <w:numId w:val="15"/>
        </w:numPr>
        <w:rPr>
          <w:color w:val="000000"/>
        </w:rPr>
      </w:pPr>
      <w:r>
        <w:rPr>
          <w:color w:val="000000"/>
        </w:rPr>
        <w:t>A PO Request is used for purchasing goods/services. The request must be approved by the building principal and then the Business Manager prior to purchase. Please fill out one form for each vendor per order. This form may be used throughout the year to make purchases as well as Ecommerce Skyward.</w:t>
      </w:r>
    </w:p>
    <w:bookmarkStart w:id="11" w:name="_skiqzc8sio0w" w:colFirst="0" w:colLast="0"/>
    <w:bookmarkEnd w:id="11"/>
    <w:p w14:paraId="1912FA19" w14:textId="77777777" w:rsidR="00EA7BDF" w:rsidRDefault="00DA18FA">
      <w:pPr>
        <w:pStyle w:val="Heading2"/>
        <w:numPr>
          <w:ilvl w:val="0"/>
          <w:numId w:val="15"/>
        </w:numPr>
      </w:pPr>
      <w:r>
        <w:rPr>
          <w:u w:val="single"/>
        </w:rPr>
        <w:fldChar w:fldCharType="begin"/>
      </w:r>
      <w:r>
        <w:rPr>
          <w:u w:val="single"/>
        </w:rPr>
        <w:instrText xml:space="preserve"> HYPERLINK "http://media.easttroy.k12.wi.us/DistrictForms/AR_Mileage_Expense_Reimbursement_17.pdf" \h </w:instrText>
      </w:r>
      <w:r>
        <w:rPr>
          <w:u w:val="single"/>
        </w:rPr>
        <w:fldChar w:fldCharType="separate"/>
      </w:r>
      <w:r>
        <w:rPr>
          <w:u w:val="single"/>
        </w:rPr>
        <w:t>EXPENSE REIMBURSEMENT</w:t>
      </w:r>
      <w:r>
        <w:rPr>
          <w:u w:val="single"/>
        </w:rPr>
        <w:fldChar w:fldCharType="end"/>
      </w:r>
    </w:p>
    <w:p w14:paraId="08114862" w14:textId="77777777" w:rsidR="00EA7BDF" w:rsidRDefault="00DA18FA">
      <w:pPr>
        <w:numPr>
          <w:ilvl w:val="1"/>
          <w:numId w:val="15"/>
        </w:numPr>
        <w:rPr>
          <w:color w:val="000000"/>
        </w:rPr>
      </w:pPr>
      <w:r>
        <w:rPr>
          <w:color w:val="000000"/>
        </w:rPr>
        <w:t>This form may be used to reimburse staff for direct reimbursable purchases. Reimbursements require administrative authorization and original receipts. Effective July 1, 2008 the IRS. mandates that there will be NO reimbursement of sales taxes on any reimbursable purchase AND no meals will be reimbursed unless the staff member has an overnight stay (i.e. lunch during a one-day conference is not reimbursable).</w:t>
      </w:r>
    </w:p>
    <w:bookmarkStart w:id="12" w:name="_iiezu64s8wif" w:colFirst="0" w:colLast="0"/>
    <w:bookmarkEnd w:id="12"/>
    <w:p w14:paraId="1A128D07" w14:textId="77777777" w:rsidR="00EA7BDF" w:rsidRDefault="00DA18FA">
      <w:pPr>
        <w:pStyle w:val="Heading2"/>
        <w:numPr>
          <w:ilvl w:val="0"/>
          <w:numId w:val="15"/>
        </w:numPr>
      </w:pPr>
      <w:r>
        <w:rPr>
          <w:u w:val="single"/>
        </w:rPr>
        <w:fldChar w:fldCharType="begin"/>
      </w:r>
      <w:r>
        <w:rPr>
          <w:u w:val="single"/>
        </w:rPr>
        <w:instrText xml:space="preserve"> HYPERLINK "http://media.easttroy.k12.wi.us/DistrictForms/BG_Facilities_Remodeling_Repair.pdf" \h </w:instrText>
      </w:r>
      <w:r>
        <w:rPr>
          <w:u w:val="single"/>
        </w:rPr>
        <w:fldChar w:fldCharType="separate"/>
      </w:r>
      <w:r>
        <w:rPr>
          <w:u w:val="single"/>
        </w:rPr>
        <w:t>FACILITY REMODEL/REPAIR REQUEST</w:t>
      </w:r>
      <w:r>
        <w:rPr>
          <w:u w:val="single"/>
        </w:rPr>
        <w:fldChar w:fldCharType="end"/>
      </w:r>
    </w:p>
    <w:p w14:paraId="54B90C93" w14:textId="77777777" w:rsidR="00EA7BDF" w:rsidRDefault="00DA18FA">
      <w:pPr>
        <w:numPr>
          <w:ilvl w:val="1"/>
          <w:numId w:val="15"/>
        </w:numPr>
        <w:rPr>
          <w:color w:val="000000"/>
        </w:rPr>
      </w:pPr>
      <w:r>
        <w:rPr>
          <w:color w:val="000000"/>
        </w:rPr>
        <w:t>This form MUST be submitted for initial approval prior to January 31 annually. The request must be approved by building administration and then forwarded to the Director of Buildings and Grounds, who will then determine if funding will come from the District B&amp;G budget. If the project will not be included in the District budget, it may be added to the individual building budget by the building administration.</w:t>
      </w:r>
    </w:p>
    <w:p w14:paraId="5A2444BC" w14:textId="77777777" w:rsidR="00EA7BDF" w:rsidRDefault="00DA18FA">
      <w:pPr>
        <w:rPr>
          <w:b/>
          <w:color w:val="000000"/>
          <w:u w:val="single"/>
        </w:rPr>
      </w:pPr>
      <w:r>
        <w:rPr>
          <w:b/>
          <w:color w:val="000000"/>
          <w:u w:val="single"/>
        </w:rPr>
        <w:t xml:space="preserve"> </w:t>
      </w:r>
    </w:p>
    <w:p w14:paraId="3C6DB843" w14:textId="77777777" w:rsidR="00EA7BDF" w:rsidRDefault="00DA18FA">
      <w:pPr>
        <w:pStyle w:val="Heading1"/>
      </w:pPr>
      <w:bookmarkStart w:id="13" w:name="_m01f5hmhldgp" w:colFirst="0" w:colLast="0"/>
      <w:bookmarkEnd w:id="13"/>
      <w:r>
        <w:t>PURCHASES</w:t>
      </w:r>
    </w:p>
    <w:p w14:paraId="5842C59E" w14:textId="77777777" w:rsidR="00EA7BDF" w:rsidRDefault="00DA18FA">
      <w:pPr>
        <w:pStyle w:val="Heading2"/>
      </w:pPr>
      <w:bookmarkStart w:id="14" w:name="_7fggaumcjpmd" w:colFirst="0" w:colLast="0"/>
      <w:bookmarkEnd w:id="14"/>
      <w:r>
        <w:t>PURCHASE REQUESTS/PURCHASE ORDER (PO)</w:t>
      </w:r>
    </w:p>
    <w:p w14:paraId="14A43217" w14:textId="77777777" w:rsidR="00EA7BDF" w:rsidRDefault="00DA18FA">
      <w:pPr>
        <w:numPr>
          <w:ilvl w:val="0"/>
          <w:numId w:val="20"/>
        </w:numPr>
        <w:rPr>
          <w:color w:val="000000"/>
        </w:rPr>
      </w:pPr>
      <w:r>
        <w:rPr>
          <w:color w:val="000000"/>
        </w:rPr>
        <w:t xml:space="preserve">The majority of purchases are made via a Purchase Orders (PO). The PO will direct the vendor to provide the goods or services that are needed, in a tax-exempt manner. </w:t>
      </w:r>
    </w:p>
    <w:p w14:paraId="7A226136" w14:textId="77777777" w:rsidR="00EA7BDF" w:rsidRDefault="00DA18FA">
      <w:pPr>
        <w:numPr>
          <w:ilvl w:val="0"/>
          <w:numId w:val="20"/>
        </w:numPr>
        <w:rPr>
          <w:color w:val="000000"/>
        </w:rPr>
      </w:pPr>
      <w:r>
        <w:rPr>
          <w:color w:val="000000"/>
        </w:rPr>
        <w:t xml:space="preserve">Staff should not be placing orders directly with vendors, instead, staff should follow the Purchase Order Request procedure. PO Requests are to be submitted electronically or paper PRIOR to ordering items. Please do not call and place an order without proper procedure as payment for these purchases is not guaranteed and may result in duplicate shipments. There may be times when a purchase order will not work.  When this occurs, please consult your principal for the best course of action.  </w:t>
      </w:r>
    </w:p>
    <w:p w14:paraId="13F8520D" w14:textId="77777777" w:rsidR="00EA7BDF" w:rsidRDefault="00DA18FA">
      <w:pPr>
        <w:numPr>
          <w:ilvl w:val="0"/>
          <w:numId w:val="20"/>
        </w:numPr>
        <w:rPr>
          <w:color w:val="000000"/>
        </w:rPr>
      </w:pPr>
      <w:r>
        <w:rPr>
          <w:color w:val="000000"/>
        </w:rPr>
        <w:t>Any attachments or back-up documentation need to be attached to the electronic requisition or form. Once the PO Request is properly completed with building administration approval, the District Office generates a PO and places the order with the company. If an employee chooses to purchase through a vendor that has not been qualified with the District Office, the employee will be notified to change vendors or the vendor may be added to the system via the District Office.</w:t>
      </w:r>
    </w:p>
    <w:p w14:paraId="387072E6" w14:textId="77777777" w:rsidR="00EA7BDF" w:rsidRDefault="00DA18FA">
      <w:pPr>
        <w:numPr>
          <w:ilvl w:val="0"/>
          <w:numId w:val="20"/>
        </w:numPr>
        <w:rPr>
          <w:color w:val="000000"/>
        </w:rPr>
      </w:pPr>
      <w:r>
        <w:rPr>
          <w:color w:val="000000"/>
        </w:rPr>
        <w:t>All order items are shipped to the person who submitted the PO and their appropriate building. Immediately check that you have received all items listed on the PO, free of damage. Next, send the packing slip/receiving paper to Accounts Payable with your initials that the items have been received. Once Accounts Payable receives the packing slip and invoice, payment will be processed. If Accounts Payable does not receive the initialed packing slip, they will send a copy of the invoice to the receiving staff member to confirm that all product was received. If this occurs, the invoice must be returned to Accounts Payable as soon as possible.</w:t>
      </w:r>
    </w:p>
    <w:p w14:paraId="4CF4A18B" w14:textId="77777777" w:rsidR="00EA7BDF" w:rsidRDefault="00DA18FA">
      <w:pPr>
        <w:numPr>
          <w:ilvl w:val="0"/>
          <w:numId w:val="20"/>
        </w:numPr>
        <w:rPr>
          <w:color w:val="000000"/>
        </w:rPr>
      </w:pPr>
      <w:r>
        <w:rPr>
          <w:color w:val="000000"/>
        </w:rPr>
        <w:t>PO requests for the upcoming school year may be completed prior to the end of the current school year during the months of April, May and June. These purchases will arrive before the start of the next school year. In addition, purchases can be made at any time throughout the school year with appropriate approvals.</w:t>
      </w:r>
    </w:p>
    <w:p w14:paraId="5FE62FFB" w14:textId="77777777" w:rsidR="00EA7BDF" w:rsidRDefault="00DA18FA">
      <w:pPr>
        <w:numPr>
          <w:ilvl w:val="0"/>
          <w:numId w:val="20"/>
        </w:numPr>
        <w:rPr>
          <w:color w:val="000000"/>
        </w:rPr>
      </w:pPr>
      <w:r>
        <w:rPr>
          <w:b/>
          <w:color w:val="000000"/>
        </w:rPr>
        <w:t>PO NEEDS PAYMENT ATTACHED</w:t>
      </w:r>
      <w:r>
        <w:rPr>
          <w:color w:val="000000"/>
        </w:rPr>
        <w:t>: If registration or an item requires prepayment, add a note to the purchase order request instructing the district office to send a check with the purchase order. If there is not a notation, the vendor will not receive payment until after service is received and they submit an invoice.  Accounts Payable typically prints checks on Thursdays. Be mindful of this when submitting the PO.</w:t>
      </w:r>
    </w:p>
    <w:p w14:paraId="1CCB8BE6" w14:textId="77777777" w:rsidR="00EA7BDF" w:rsidRDefault="00DA18FA">
      <w:pPr>
        <w:pStyle w:val="Heading2"/>
      </w:pPr>
      <w:bookmarkStart w:id="15" w:name="_55jjlhhtzdbt" w:colFirst="0" w:colLast="0"/>
      <w:bookmarkEnd w:id="15"/>
      <w:r>
        <w:t>PERSONAL FUNDS (DIRECT EMPLOYEE REIMBURSEMENT):</w:t>
      </w:r>
    </w:p>
    <w:p w14:paraId="47C2B69E" w14:textId="77777777" w:rsidR="00EA7BDF" w:rsidRDefault="00DA18FA">
      <w:pPr>
        <w:numPr>
          <w:ilvl w:val="0"/>
          <w:numId w:val="21"/>
        </w:numPr>
        <w:rPr>
          <w:color w:val="000000"/>
        </w:rPr>
      </w:pPr>
      <w:r>
        <w:rPr>
          <w:color w:val="000000"/>
        </w:rPr>
        <w:t>Some items may not be able to be purchased with a PO, when this occurs please consult the building administration for the best course of action. Reimbursement cannot be made without proper authorization and sales taxes are not reimbursable. Although direct employee reimbursement (staff purchasing something with their own money and asking for reimbursement) is an option, it is not preferred. For proper authorization, a purchase order request must be generated prior to purchase, with a note that indicates the item will be purchased directly by the employee and should not be ordered by the District Office. Upon completion of the purchase, the employee must complete the “Mileage and Expense Reimbursement” form and attach receipts as proof of purchase. Tax-exempt forms are available on the District Website.</w:t>
      </w:r>
      <w:r>
        <w:rPr>
          <w:b/>
          <w:color w:val="000000"/>
        </w:rPr>
        <w:t xml:space="preserve"> </w:t>
      </w:r>
    </w:p>
    <w:p w14:paraId="13E4B0DB" w14:textId="77777777" w:rsidR="00EA7BDF" w:rsidRDefault="00DA18FA">
      <w:pPr>
        <w:pStyle w:val="Heading2"/>
      </w:pPr>
      <w:bookmarkStart w:id="16" w:name="_mr3lix23c7q5" w:colFirst="0" w:colLast="0"/>
      <w:bookmarkEnd w:id="16"/>
      <w:r>
        <w:lastRenderedPageBreak/>
        <w:t>SCHOOL CREDIT CARD</w:t>
      </w:r>
    </w:p>
    <w:p w14:paraId="476172C9" w14:textId="77777777" w:rsidR="00EA7BDF" w:rsidRDefault="00DA18FA">
      <w:pPr>
        <w:numPr>
          <w:ilvl w:val="0"/>
          <w:numId w:val="19"/>
        </w:numPr>
        <w:rPr>
          <w:color w:val="000000"/>
        </w:rPr>
      </w:pPr>
      <w:r>
        <w:rPr>
          <w:color w:val="000000"/>
        </w:rPr>
        <w:t xml:space="preserve">As more and more vendors provide online purchasing options, utilizing a school credit card is an option. Consult the building principal or direct administrator if utilizing their credit card is an option for your purchase. For proper authorization, a purchase order request must be generated prior to purchase, with a note that states “payment will be made with credit card-do not place order”. Once the PO is approved, it will indicate “order not placed”. Check out the school credit card and place the order as stated on the purchase order. Print an order confirmation and give it to the principal/administrator while returning the credit card. Also, email the confirmation or receipt to Accounts Payable as soon as possible. NOTE: Sales tax is not automatically deducted. YOU must contact the online vendor to remove the tax. </w:t>
      </w:r>
    </w:p>
    <w:p w14:paraId="007D6FD3" w14:textId="77777777" w:rsidR="00EA7BDF" w:rsidRDefault="00DA18FA">
      <w:pPr>
        <w:pStyle w:val="Heading2"/>
      </w:pPr>
      <w:bookmarkStart w:id="17" w:name="_p3au1fyu2dvj" w:colFirst="0" w:colLast="0"/>
      <w:bookmarkEnd w:id="17"/>
      <w:r>
        <w:t>AMAZON.COM</w:t>
      </w:r>
    </w:p>
    <w:p w14:paraId="6737AD38" w14:textId="77777777" w:rsidR="00EA7BDF" w:rsidRDefault="00DA18FA">
      <w:pPr>
        <w:numPr>
          <w:ilvl w:val="0"/>
          <w:numId w:val="10"/>
        </w:numPr>
        <w:rPr>
          <w:color w:val="000000"/>
        </w:rPr>
      </w:pPr>
      <w:r>
        <w:rPr>
          <w:color w:val="000000"/>
        </w:rPr>
        <w:t>Amazon purchases must be made through the Skyward eCommerce option. Once logged into Skyward, navigate to Financial Management/Purchasing/My Requisition Processing/Requisitions. On the right, click “Add from Online Catalog” and “Amazon Business”. Complete the necessary fields and click “Save and Add Detail”.  When shopping on Amazon Business for the first time, you will need to create a login. You can then shop as usual by looking up items and adding them to your cart. Once finished, click “Submit these items for approval”.  Upon return to the Skyward screen, click “Add Requisition Accounts”.  Select the appropriate account and click Save Account Distribution. To finish, click “Submit for Approval”.</w:t>
      </w:r>
    </w:p>
    <w:p w14:paraId="5DFD26B1" w14:textId="77777777" w:rsidR="00EA7BDF" w:rsidRDefault="00DA18FA">
      <w:pPr>
        <w:pStyle w:val="Heading2"/>
      </w:pPr>
      <w:bookmarkStart w:id="18" w:name="_1rc9xi8crdfz" w:colFirst="0" w:colLast="0"/>
      <w:bookmarkEnd w:id="18"/>
      <w:r>
        <w:t>LOCAL WALMART</w:t>
      </w:r>
    </w:p>
    <w:p w14:paraId="53C24870" w14:textId="77777777" w:rsidR="00EA7BDF" w:rsidRDefault="00DA18FA">
      <w:pPr>
        <w:numPr>
          <w:ilvl w:val="0"/>
          <w:numId w:val="17"/>
        </w:numPr>
        <w:rPr>
          <w:color w:val="000000"/>
        </w:rPr>
      </w:pPr>
      <w:r>
        <w:rPr>
          <w:color w:val="000000"/>
        </w:rPr>
        <w:t xml:space="preserve">The district has a Walmart credit card available for checkout from Accounts Payable, at the District Office. The district will be billed directly for purchases made using the card. First complete a paper PO request, generally detailing what you will purchase and approximate amounts. Once the PO is approved, you may proceed to Walmart and purchase the approved items at the cost listed, with the checked out credit card and tax-exempt card. Return the Walmart credit card, tax-exempt card, and original receipt to the District Office. </w:t>
      </w:r>
    </w:p>
    <w:p w14:paraId="5F61DF5B" w14:textId="77777777" w:rsidR="00EA7BDF" w:rsidRDefault="00DA18FA">
      <w:pPr>
        <w:pStyle w:val="Heading2"/>
      </w:pPr>
      <w:bookmarkStart w:id="19" w:name="_baqleqjoru5f" w:colFirst="0" w:colLast="0"/>
      <w:bookmarkEnd w:id="19"/>
      <w:r>
        <w:t>LOCAL PIGGLY WIGGLY, MARTIN'S HARDWARE, AND ET LUMBER</w:t>
      </w:r>
    </w:p>
    <w:p w14:paraId="48C28AC3" w14:textId="77777777" w:rsidR="00EA7BDF" w:rsidRDefault="00DA18FA">
      <w:pPr>
        <w:numPr>
          <w:ilvl w:val="0"/>
          <w:numId w:val="18"/>
        </w:numPr>
        <w:rPr>
          <w:color w:val="000000"/>
        </w:rPr>
      </w:pPr>
      <w:r>
        <w:rPr>
          <w:color w:val="000000"/>
        </w:rPr>
        <w:t xml:space="preserve">The district has group accounts set up with these vendors for frequent users. The group account allows purchases to be made in store and the invoices are sent directly to the district. If you would like an account set up in your name, contact Accounts Payable. Once a purchase is made, receipts need to be submitted to Accounts Payable as soon as possible. </w:t>
      </w:r>
    </w:p>
    <w:p w14:paraId="6A523979" w14:textId="77777777" w:rsidR="00EA7BDF" w:rsidRDefault="00DA18FA">
      <w:pPr>
        <w:pStyle w:val="Heading2"/>
      </w:pPr>
      <w:bookmarkStart w:id="20" w:name="_wst9s96ck8ez" w:colFirst="0" w:colLast="0"/>
      <w:bookmarkEnd w:id="20"/>
      <w:r>
        <w:t>CONFERENCE OR SEMINAR ATTENDANCE REQUEST</w:t>
      </w:r>
    </w:p>
    <w:p w14:paraId="6F73C09A" w14:textId="77777777" w:rsidR="00EA7BDF" w:rsidRDefault="00DA18FA">
      <w:pPr>
        <w:numPr>
          <w:ilvl w:val="0"/>
          <w:numId w:val="5"/>
        </w:numPr>
        <w:rPr>
          <w:color w:val="000000"/>
        </w:rPr>
      </w:pPr>
      <w:r>
        <w:rPr>
          <w:color w:val="000000"/>
        </w:rPr>
        <w:t xml:space="preserve">Please complete a “Workshop Attendance Request” form.  Upon approval, you may register for the event and make the appropriate reservations for travel to include hotel/airfare if necessary. Should reimbursement be needed for mileage or any other post-activity, please submit a “Mileage and Expense Reimbursement” form. </w:t>
      </w:r>
    </w:p>
    <w:p w14:paraId="46B0D87E" w14:textId="77777777" w:rsidR="00EA7BDF" w:rsidRDefault="00DA18FA">
      <w:pPr>
        <w:pStyle w:val="Heading2"/>
      </w:pPr>
      <w:bookmarkStart w:id="21" w:name="_jl4wpyled6xh" w:colFirst="0" w:colLast="0"/>
      <w:bookmarkEnd w:id="21"/>
      <w:r>
        <w:t>ORDERING ITEMS FOR RESALE TO STUDENTS</w:t>
      </w:r>
    </w:p>
    <w:p w14:paraId="096E400E" w14:textId="77777777" w:rsidR="00EA7BDF" w:rsidRDefault="00DA18FA">
      <w:pPr>
        <w:numPr>
          <w:ilvl w:val="0"/>
          <w:numId w:val="3"/>
        </w:numPr>
        <w:rPr>
          <w:color w:val="000000"/>
        </w:rPr>
      </w:pPr>
      <w:r>
        <w:rPr>
          <w:color w:val="000000"/>
        </w:rPr>
        <w:t xml:space="preserve">Complete an electronic purchase order request using Object 450 (resale). The PO request can be submitted using an estimated dollar amount. If you are able to provide the exact cost of each item, obtain a written quote from the company to ensure all costs are included. Attach this quote to the PO request. Orders cannot be placed until a purchase order is obtained. You may call to get details, but do not place the order until you have a PO number to give the company.  The district will fax the approved PO unless you indicate that you prefer to pick the items up yourself and to send the PO directly to you.  If you collect money from students before or after you have received the items, submit the money along with the PO number to the District Office. </w:t>
      </w:r>
      <w:r>
        <w:rPr>
          <w:b/>
          <w:color w:val="000000"/>
        </w:rPr>
        <w:t>DO NOT KEEP MONEY IN YOUR DESK OR OFFICE SAFE</w:t>
      </w:r>
      <w:r>
        <w:rPr>
          <w:color w:val="000000"/>
        </w:rPr>
        <w:t>. Accounts Payable will pay the vendor directly from the 450 account once notified of receiving confirmation.</w:t>
      </w:r>
    </w:p>
    <w:p w14:paraId="659C0A3D" w14:textId="77777777" w:rsidR="00EA7BDF" w:rsidRDefault="00DA18FA">
      <w:pPr>
        <w:pStyle w:val="Heading2"/>
      </w:pPr>
      <w:bookmarkStart w:id="22" w:name="_ggdme9izzbfa" w:colFirst="0" w:colLast="0"/>
      <w:bookmarkEnd w:id="22"/>
      <w:r>
        <w:t>ORDERING FROM DISTRICT FOOD SERVICE DEPARTMENT</w:t>
      </w:r>
    </w:p>
    <w:p w14:paraId="2E41A5FF" w14:textId="77777777" w:rsidR="00EA7BDF" w:rsidRDefault="00DA18FA">
      <w:pPr>
        <w:numPr>
          <w:ilvl w:val="0"/>
          <w:numId w:val="24"/>
        </w:numPr>
        <w:rPr>
          <w:color w:val="000000"/>
        </w:rPr>
      </w:pPr>
      <w:r>
        <w:rPr>
          <w:color w:val="000000"/>
        </w:rPr>
        <w:t xml:space="preserve">An electronic purchase order request should be completed prior to ordering. The vendor name is: East Troy Hot Lunch Program. Submit the PO as soon as possible so that the Food Service Department has enough time to order food, beverage, etc., to complete your order. Please plan ahead. You may call this order in to the Food Service Director.  If you call an order in, indicate that on the PO request.  </w:t>
      </w:r>
    </w:p>
    <w:p w14:paraId="2789E754" w14:textId="77777777" w:rsidR="00EA7BDF" w:rsidRDefault="00DA18FA">
      <w:pPr>
        <w:pStyle w:val="Heading2"/>
      </w:pPr>
      <w:bookmarkStart w:id="23" w:name="_paheb666tqb6" w:colFirst="0" w:colLast="0"/>
      <w:bookmarkEnd w:id="23"/>
      <w:r>
        <w:t>DONATIONS</w:t>
      </w:r>
    </w:p>
    <w:p w14:paraId="707C4420" w14:textId="77777777" w:rsidR="00EA7BDF" w:rsidRDefault="00DA18FA">
      <w:pPr>
        <w:numPr>
          <w:ilvl w:val="0"/>
          <w:numId w:val="2"/>
        </w:numPr>
        <w:rPr>
          <w:color w:val="000000"/>
        </w:rPr>
      </w:pPr>
      <w:r>
        <w:rPr>
          <w:color w:val="000000"/>
        </w:rPr>
        <w:t xml:space="preserve">The ETCSD is very fortunate to have tremendous support in the form of donations from various parent, community and business groups in the district. The donor group should not issue payment directly to the vendor.  This will result in duplicate payments. Submit any donated money to the District Office along with the purchase order request to utilize the donation (note on the PO that items will be purchased through donation). Per Board Policy, donations greater than $100 need Board approval. Should this occur, please contact the Business Manager. </w:t>
      </w:r>
    </w:p>
    <w:p w14:paraId="6A4E6BD2" w14:textId="77777777" w:rsidR="00EA7BDF" w:rsidRDefault="00DA18FA">
      <w:pPr>
        <w:pStyle w:val="Heading2"/>
      </w:pPr>
      <w:bookmarkStart w:id="24" w:name="_v6fpa1hjuk3f" w:colFirst="0" w:colLast="0"/>
      <w:bookmarkEnd w:id="24"/>
      <w:r>
        <w:t>INSURANCE RELATED ITEMS (LOSS DUE TO FLOOD DAMAGE, THEFT, OR VANDALISM)</w:t>
      </w:r>
    </w:p>
    <w:p w14:paraId="5D8B3C37" w14:textId="77777777" w:rsidR="00EA7BDF" w:rsidRDefault="00DA18FA">
      <w:pPr>
        <w:numPr>
          <w:ilvl w:val="0"/>
          <w:numId w:val="12"/>
        </w:numPr>
        <w:rPr>
          <w:color w:val="000000"/>
        </w:rPr>
      </w:pPr>
      <w:r>
        <w:rPr>
          <w:color w:val="000000"/>
        </w:rPr>
        <w:t xml:space="preserve">Report in writing to your supervisor/principal the item(s) that have been damaged or stolen in order to begin a claim with the insurance company. At the same time, submit an electronic requisition to replace the items that were </w:t>
      </w:r>
      <w:r>
        <w:rPr>
          <w:color w:val="000000"/>
        </w:rPr>
        <w:lastRenderedPageBreak/>
        <w:t>damaged or stolen (please make a note on the requisition that it is insurance related and the date the incident occurred).</w:t>
      </w:r>
    </w:p>
    <w:p w14:paraId="4191FD85" w14:textId="77777777" w:rsidR="00EA7BDF" w:rsidRDefault="00DA18FA">
      <w:pPr>
        <w:pStyle w:val="Heading2"/>
      </w:pPr>
      <w:bookmarkStart w:id="25" w:name="_qkwioxoo6bu9" w:colFirst="0" w:colLast="0"/>
      <w:bookmarkEnd w:id="25"/>
      <w:r>
        <w:t>CAPITAL OUTLAY ITEMS</w:t>
      </w:r>
    </w:p>
    <w:p w14:paraId="18B7B49B" w14:textId="77777777" w:rsidR="00EA7BDF" w:rsidRDefault="00DA18FA">
      <w:pPr>
        <w:numPr>
          <w:ilvl w:val="0"/>
          <w:numId w:val="22"/>
        </w:numPr>
        <w:rPr>
          <w:color w:val="000000"/>
        </w:rPr>
      </w:pPr>
      <w:r>
        <w:rPr>
          <w:color w:val="000000"/>
        </w:rPr>
        <w:t>When ordering capital outlay items, (</w:t>
      </w:r>
      <w:proofErr w:type="spellStart"/>
      <w:r>
        <w:rPr>
          <w:color w:val="000000"/>
        </w:rPr>
        <w:t>ie</w:t>
      </w:r>
      <w:proofErr w:type="spellEnd"/>
      <w:r>
        <w:rPr>
          <w:color w:val="000000"/>
        </w:rPr>
        <w:t xml:space="preserve">: equipment, remodeling, minor building improvements, and vehicles) </w:t>
      </w:r>
      <w:r>
        <w:rPr>
          <w:b/>
          <w:color w:val="000000"/>
        </w:rPr>
        <w:t>$5,000.00 or over</w:t>
      </w:r>
      <w:r>
        <w:rPr>
          <w:color w:val="000000"/>
        </w:rPr>
        <w:t xml:space="preserve">, contact the business manager for fixed asset tracking procedures. </w:t>
      </w:r>
    </w:p>
    <w:p w14:paraId="5A985741" w14:textId="77777777" w:rsidR="00EA7BDF" w:rsidRDefault="00DA18FA">
      <w:pPr>
        <w:pStyle w:val="Heading2"/>
      </w:pPr>
      <w:bookmarkStart w:id="26" w:name="_prgwmmnat9mb" w:colFirst="0" w:colLast="0"/>
      <w:bookmarkEnd w:id="26"/>
      <w:r>
        <w:t>PETTY CASH FOR BUILDING OFFICES</w:t>
      </w:r>
    </w:p>
    <w:p w14:paraId="21583441" w14:textId="77777777" w:rsidR="00EA7BDF" w:rsidRDefault="00DA18FA">
      <w:pPr>
        <w:numPr>
          <w:ilvl w:val="0"/>
          <w:numId w:val="1"/>
        </w:numPr>
        <w:rPr>
          <w:color w:val="000000"/>
        </w:rPr>
      </w:pPr>
      <w:r>
        <w:rPr>
          <w:color w:val="000000"/>
        </w:rPr>
        <w:t>Petty cash should be avoided as much as possible. However, if necessary to reimburse for postage, copying fees, etc. each building will have petty cash available in the amount of $100 to facilitate these small purchases. When the petty cash decreases to $10, all receipts/logs must be submitted to the District Office for reimbursement.</w:t>
      </w:r>
    </w:p>
    <w:p w14:paraId="4FD95AB5" w14:textId="77777777" w:rsidR="00EA7BDF" w:rsidRDefault="00EA7BDF">
      <w:pPr>
        <w:rPr>
          <w:b/>
          <w:color w:val="000000"/>
        </w:rPr>
      </w:pPr>
    </w:p>
    <w:p w14:paraId="6079BB54" w14:textId="77777777" w:rsidR="00EA7BDF" w:rsidRDefault="00DA18FA">
      <w:pPr>
        <w:pStyle w:val="Heading1"/>
      </w:pPr>
      <w:bookmarkStart w:id="27" w:name="_r9mdk2l1phj0" w:colFirst="0" w:colLast="0"/>
      <w:bookmarkEnd w:id="27"/>
      <w:r>
        <w:t xml:space="preserve">RECEIVING </w:t>
      </w:r>
    </w:p>
    <w:p w14:paraId="39145CBC" w14:textId="77777777" w:rsidR="00EA7BDF" w:rsidRDefault="00DA18FA">
      <w:pPr>
        <w:pStyle w:val="Heading2"/>
      </w:pPr>
      <w:bookmarkStart w:id="28" w:name="_34qpaumw5f15" w:colFirst="0" w:colLast="0"/>
      <w:bookmarkEnd w:id="28"/>
      <w:r>
        <w:t>ITEMS PURCHASED WITH A PO</w:t>
      </w:r>
    </w:p>
    <w:p w14:paraId="5D365C41" w14:textId="77777777" w:rsidR="00EA7BDF" w:rsidRDefault="00DA18FA">
      <w:pPr>
        <w:numPr>
          <w:ilvl w:val="0"/>
          <w:numId w:val="13"/>
        </w:numPr>
        <w:rPr>
          <w:color w:val="000000"/>
        </w:rPr>
      </w:pPr>
      <w:r>
        <w:rPr>
          <w:color w:val="000000"/>
        </w:rPr>
        <w:t>The Purchase Order fax sheet or Skyward should be utilized to track the receiving of an order. Once all items are received, any packing slips should be returned with an initialed PO to AP/AR. Once AP/AR receives confirmation, the District will submit payment to the vendor.</w:t>
      </w:r>
    </w:p>
    <w:p w14:paraId="097E2027" w14:textId="77777777" w:rsidR="00EA7BDF" w:rsidRDefault="00DA18FA">
      <w:pPr>
        <w:pStyle w:val="Heading2"/>
      </w:pPr>
      <w:bookmarkStart w:id="29" w:name="_301n7vy2a1iq" w:colFirst="0" w:colLast="0"/>
      <w:bookmarkEnd w:id="29"/>
      <w:r>
        <w:t>ITEMS PURCHASED WITHOUT A PO</w:t>
      </w:r>
    </w:p>
    <w:p w14:paraId="46A43948" w14:textId="77777777" w:rsidR="00EA7BDF" w:rsidRDefault="00DA18FA">
      <w:pPr>
        <w:numPr>
          <w:ilvl w:val="0"/>
          <w:numId w:val="23"/>
        </w:numPr>
        <w:rPr>
          <w:color w:val="000000"/>
        </w:rPr>
      </w:pPr>
      <w:r>
        <w:rPr>
          <w:color w:val="000000"/>
        </w:rPr>
        <w:t xml:space="preserve">Once all items are received, gather any packing slips, receipts and order confirmations. Paperwork must include a budget code and be signed by building administration. If an administrator’s district credit card was used, not on the paperwork whose card it was. Send all of this paperwork to AP/AR. Once AP/AR receives confirmation, the District will submit payment to the vendor. </w:t>
      </w:r>
    </w:p>
    <w:p w14:paraId="25365314" w14:textId="77777777" w:rsidR="00EA7BDF" w:rsidRDefault="00DA18FA">
      <w:pPr>
        <w:rPr>
          <w:b/>
          <w:color w:val="000000"/>
          <w:u w:val="single"/>
        </w:rPr>
      </w:pPr>
      <w:r>
        <w:rPr>
          <w:b/>
          <w:color w:val="000000"/>
          <w:u w:val="single"/>
        </w:rPr>
        <w:t xml:space="preserve"> </w:t>
      </w:r>
    </w:p>
    <w:p w14:paraId="301DEA87" w14:textId="77777777" w:rsidR="00EA7BDF" w:rsidRDefault="00EA7BDF">
      <w:pPr>
        <w:pStyle w:val="Heading1"/>
        <w:rPr>
          <w:color w:val="000000"/>
        </w:rPr>
      </w:pPr>
      <w:bookmarkStart w:id="30" w:name="_xhicuh92f96v" w:colFirst="0" w:colLast="0"/>
      <w:bookmarkEnd w:id="30"/>
    </w:p>
    <w:p w14:paraId="06BB02BB" w14:textId="77777777" w:rsidR="00EA7BDF" w:rsidRDefault="00DA18FA">
      <w:pPr>
        <w:pStyle w:val="Heading1"/>
        <w:rPr>
          <w:color w:val="000000"/>
        </w:rPr>
      </w:pPr>
      <w:bookmarkStart w:id="31" w:name="_bfceb8qbi2x9" w:colFirst="0" w:colLast="0"/>
      <w:bookmarkEnd w:id="31"/>
      <w:r>
        <w:br w:type="page"/>
      </w:r>
    </w:p>
    <w:p w14:paraId="4F647090" w14:textId="77777777" w:rsidR="00EA7BDF" w:rsidRDefault="00DA18FA">
      <w:pPr>
        <w:pStyle w:val="Heading1"/>
      </w:pPr>
      <w:bookmarkStart w:id="32" w:name="_8xzow452e4yn" w:colFirst="0" w:colLast="0"/>
      <w:bookmarkEnd w:id="32"/>
      <w:r>
        <w:lastRenderedPageBreak/>
        <w:t>RESPONSIBLE PARTIES IN DEVELOPING ANNUAL BUDGET:</w:t>
      </w:r>
    </w:p>
    <w:p w14:paraId="5B3F19BB" w14:textId="77777777" w:rsidR="00EA7BDF" w:rsidRDefault="00DA18FA">
      <w:pPr>
        <w:rPr>
          <w:color w:val="000000"/>
        </w:rPr>
      </w:pPr>
      <w:r>
        <w:rPr>
          <w:color w:val="000000"/>
        </w:rPr>
        <w:t>The following person(s) will be responsible for the development of the ETCSD’s Annual Budget:</w:t>
      </w:r>
    </w:p>
    <w:p w14:paraId="1ECAF779" w14:textId="77777777" w:rsidR="00EA7BDF" w:rsidRDefault="00DA18FA">
      <w:pPr>
        <w:rPr>
          <w:b/>
          <w:color w:val="000000"/>
        </w:rPr>
      </w:pPr>
      <w:r>
        <w:rPr>
          <w:b/>
          <w:color w:val="000000"/>
        </w:rPr>
        <w:t xml:space="preserve"> </w:t>
      </w:r>
    </w:p>
    <w:tbl>
      <w:tblPr>
        <w:tblStyle w:val="a1"/>
        <w:tblW w:w="10800" w:type="dxa"/>
        <w:tblInd w:w="41"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00" w:firstRow="0" w:lastRow="0" w:firstColumn="0" w:lastColumn="0" w:noHBand="1" w:noVBand="1"/>
      </w:tblPr>
      <w:tblGrid>
        <w:gridCol w:w="1485"/>
        <w:gridCol w:w="9315"/>
      </w:tblGrid>
      <w:tr w:rsidR="00EA7BDF" w14:paraId="2C3DCAD5" w14:textId="77777777">
        <w:tc>
          <w:tcPr>
            <w:tcW w:w="148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6B849CF2" w14:textId="77777777" w:rsidR="00EA7BDF" w:rsidRDefault="00DA18FA">
            <w:pPr>
              <w:jc w:val="center"/>
              <w:rPr>
                <w:b/>
                <w:color w:val="000000"/>
              </w:rPr>
            </w:pPr>
            <w:r>
              <w:rPr>
                <w:b/>
                <w:color w:val="000000"/>
              </w:rPr>
              <w:t>Dept. Heads</w:t>
            </w:r>
          </w:p>
          <w:p w14:paraId="5985CE66" w14:textId="77777777" w:rsidR="00EA7BDF" w:rsidRDefault="00DA18FA">
            <w:pPr>
              <w:jc w:val="center"/>
              <w:rPr>
                <w:b/>
                <w:color w:val="000000"/>
              </w:rPr>
            </w:pPr>
            <w:r>
              <w:rPr>
                <w:b/>
                <w:color w:val="000000"/>
              </w:rPr>
              <w:t>Team Leaders</w:t>
            </w:r>
          </w:p>
          <w:p w14:paraId="7D4BFAD7" w14:textId="77777777" w:rsidR="00EA7BDF" w:rsidRDefault="00DA18FA">
            <w:pPr>
              <w:jc w:val="center"/>
              <w:rPr>
                <w:b/>
                <w:color w:val="000000"/>
              </w:rPr>
            </w:pPr>
            <w:r>
              <w:rPr>
                <w:b/>
                <w:color w:val="000000"/>
              </w:rPr>
              <w:t>Supervisors</w:t>
            </w:r>
          </w:p>
        </w:tc>
        <w:tc>
          <w:tcPr>
            <w:tcW w:w="931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66E2F780" w14:textId="77777777" w:rsidR="00EA7BDF" w:rsidRDefault="00DA18FA">
            <w:pPr>
              <w:rPr>
                <w:color w:val="000000"/>
              </w:rPr>
            </w:pPr>
            <w:r>
              <w:rPr>
                <w:color w:val="000000"/>
              </w:rPr>
              <w:t>These employees prepare a budget for their particular department to assist principals in creating their building budget. Purchase Order Request Forms need to be completed for goods and services needed in their department and submitted to their building principal. Ultimately, the building principal is responsible for the building budget. Therefore, the department heads, team leaders, and supervisors should follow the directions given by their principal, and complete all necessary forms by the requested deadlines.</w:t>
            </w:r>
          </w:p>
        </w:tc>
      </w:tr>
      <w:tr w:rsidR="00EA7BDF" w14:paraId="6D8CEA9F" w14:textId="77777777">
        <w:tc>
          <w:tcPr>
            <w:tcW w:w="148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599B2558" w14:textId="77777777" w:rsidR="00EA7BDF" w:rsidRDefault="00DA18FA">
            <w:pPr>
              <w:jc w:val="center"/>
              <w:rPr>
                <w:b/>
                <w:color w:val="000000"/>
              </w:rPr>
            </w:pPr>
            <w:r>
              <w:rPr>
                <w:b/>
                <w:color w:val="000000"/>
              </w:rPr>
              <w:t>Program</w:t>
            </w:r>
          </w:p>
          <w:p w14:paraId="2FF48440" w14:textId="77777777" w:rsidR="00EA7BDF" w:rsidRDefault="00DA18FA">
            <w:pPr>
              <w:jc w:val="center"/>
              <w:rPr>
                <w:b/>
                <w:color w:val="000000"/>
              </w:rPr>
            </w:pPr>
            <w:r>
              <w:rPr>
                <w:b/>
                <w:color w:val="000000"/>
              </w:rPr>
              <w:t>Leaders</w:t>
            </w:r>
          </w:p>
        </w:tc>
        <w:tc>
          <w:tcPr>
            <w:tcW w:w="931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52825893" w14:textId="77777777" w:rsidR="00EA7BDF" w:rsidRDefault="00DA18FA">
            <w:pPr>
              <w:rPr>
                <w:color w:val="000000"/>
              </w:rPr>
            </w:pPr>
            <w:r>
              <w:rPr>
                <w:color w:val="000000"/>
              </w:rPr>
              <w:t xml:space="preserve">Program leaders (ex: Athletic Director, Director of Technology, Director of Buildings and Grounds, </w:t>
            </w:r>
            <w:proofErr w:type="spellStart"/>
            <w:r>
              <w:rPr>
                <w:color w:val="000000"/>
              </w:rPr>
              <w:t>etc</w:t>
            </w:r>
            <w:proofErr w:type="spellEnd"/>
            <w:r>
              <w:rPr>
                <w:color w:val="000000"/>
              </w:rPr>
              <w:t>) are responsible for creating and justifying the budget for their respective programs. Program leaders must prepare and present their program budget to the Business Manager for review, the administrative team for initial approval, and to the Board of Education for final approval and adoption.</w:t>
            </w:r>
          </w:p>
        </w:tc>
      </w:tr>
      <w:tr w:rsidR="00EA7BDF" w14:paraId="30C99DB4" w14:textId="77777777">
        <w:tc>
          <w:tcPr>
            <w:tcW w:w="148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5211D331" w14:textId="77777777" w:rsidR="00EA7BDF" w:rsidRDefault="00DA18FA">
            <w:pPr>
              <w:jc w:val="center"/>
              <w:rPr>
                <w:b/>
                <w:color w:val="000000"/>
              </w:rPr>
            </w:pPr>
            <w:r>
              <w:rPr>
                <w:b/>
                <w:color w:val="000000"/>
              </w:rPr>
              <w:t>Building</w:t>
            </w:r>
          </w:p>
          <w:p w14:paraId="10DFDB57" w14:textId="77777777" w:rsidR="00EA7BDF" w:rsidRDefault="00DA18FA">
            <w:pPr>
              <w:jc w:val="center"/>
              <w:rPr>
                <w:b/>
                <w:color w:val="000000"/>
              </w:rPr>
            </w:pPr>
            <w:r>
              <w:rPr>
                <w:b/>
                <w:color w:val="000000"/>
              </w:rPr>
              <w:t>Principals</w:t>
            </w:r>
          </w:p>
        </w:tc>
        <w:tc>
          <w:tcPr>
            <w:tcW w:w="931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76EE5897" w14:textId="77777777" w:rsidR="00EA7BDF" w:rsidRDefault="00DA18FA">
            <w:pPr>
              <w:rPr>
                <w:color w:val="000000"/>
              </w:rPr>
            </w:pPr>
            <w:r>
              <w:rPr>
                <w:color w:val="000000"/>
              </w:rPr>
              <w:t>Principals are to assist district administration in preparation of the budget by implementing the principles of zero-based budgeting (and scrutinizing all budgets and expenditures) for the efficient operation of the building(s) under their supervision. Principals are responsible for analyzing grade level and department budget requests and compiling the entire building’s budget by approving any capital expenditure deemed necessary. Principals are to review and approve any POs submitted by department heads, team leaders, and supervisors for resources originating from their buildings. Principals must be able to defend all corresponding budget decisions throughout the budgeting process which includes administrative and School Board reviews. Principals are responsible to budget all expenses (Objects 300-900) for their building(s), excluding salaries and benefits.</w:t>
            </w:r>
          </w:p>
        </w:tc>
      </w:tr>
      <w:tr w:rsidR="00EA7BDF" w14:paraId="411FC606" w14:textId="77777777">
        <w:tc>
          <w:tcPr>
            <w:tcW w:w="148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41B3DE2E" w14:textId="77777777" w:rsidR="00EA7BDF" w:rsidRDefault="00DA18FA">
            <w:pPr>
              <w:jc w:val="center"/>
              <w:rPr>
                <w:b/>
                <w:color w:val="000000"/>
              </w:rPr>
            </w:pPr>
            <w:r>
              <w:rPr>
                <w:b/>
                <w:color w:val="000000"/>
              </w:rPr>
              <w:t>Business</w:t>
            </w:r>
          </w:p>
          <w:p w14:paraId="2C5F51BF" w14:textId="77777777" w:rsidR="00EA7BDF" w:rsidRDefault="00DA18FA">
            <w:pPr>
              <w:jc w:val="center"/>
              <w:rPr>
                <w:b/>
                <w:color w:val="000000"/>
              </w:rPr>
            </w:pPr>
            <w:r>
              <w:rPr>
                <w:b/>
                <w:color w:val="000000"/>
              </w:rPr>
              <w:t>Manager</w:t>
            </w:r>
          </w:p>
        </w:tc>
        <w:tc>
          <w:tcPr>
            <w:tcW w:w="931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5FCFC75B" w14:textId="77777777" w:rsidR="00EA7BDF" w:rsidRDefault="00DA18FA">
            <w:pPr>
              <w:rPr>
                <w:color w:val="000000"/>
              </w:rPr>
            </w:pPr>
            <w:r>
              <w:rPr>
                <w:color w:val="000000"/>
              </w:rPr>
              <w:t>The Business Manager is to assist the District Administrator in completing the Annual Budget as well as the purchasing of supplies and objects needed in the operations of the District. The Business Manager is responsible for the proper accounting of revenues and expenditures using the Generally Accepted Accounting Principles (GAAP) and preparing financial statements for the Department of Instruction and the independent financial audit.</w:t>
            </w:r>
          </w:p>
        </w:tc>
      </w:tr>
      <w:tr w:rsidR="00EA7BDF" w14:paraId="6EBF033E" w14:textId="77777777">
        <w:tc>
          <w:tcPr>
            <w:tcW w:w="148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7AFCB775" w14:textId="77777777" w:rsidR="00EA7BDF" w:rsidRDefault="00DA18FA">
            <w:pPr>
              <w:jc w:val="center"/>
              <w:rPr>
                <w:b/>
                <w:color w:val="000000"/>
              </w:rPr>
            </w:pPr>
            <w:r>
              <w:rPr>
                <w:b/>
                <w:color w:val="000000"/>
              </w:rPr>
              <w:t>District</w:t>
            </w:r>
          </w:p>
          <w:p w14:paraId="4C16F731" w14:textId="77777777" w:rsidR="00EA7BDF" w:rsidRDefault="00DA18FA">
            <w:pPr>
              <w:jc w:val="center"/>
              <w:rPr>
                <w:b/>
                <w:color w:val="000000"/>
              </w:rPr>
            </w:pPr>
            <w:r>
              <w:rPr>
                <w:b/>
                <w:color w:val="000000"/>
              </w:rPr>
              <w:t>Administrator</w:t>
            </w:r>
          </w:p>
        </w:tc>
        <w:tc>
          <w:tcPr>
            <w:tcW w:w="931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2815FE06" w14:textId="77777777" w:rsidR="00EA7BDF" w:rsidRDefault="00DA18FA">
            <w:pPr>
              <w:rPr>
                <w:color w:val="000000"/>
              </w:rPr>
            </w:pPr>
            <w:r>
              <w:rPr>
                <w:color w:val="000000"/>
              </w:rPr>
              <w:t>According to School Board policy number 231, the District Administrator “shall annually prepare a budget for the Board of Education based on the educational needs of the district.” The District Administrator is responsible to the Board of Education, students, employees, and the community of East Troy to prepare the Annual Budget.</w:t>
            </w:r>
          </w:p>
        </w:tc>
      </w:tr>
      <w:tr w:rsidR="00EA7BDF" w14:paraId="19DB8505" w14:textId="77777777">
        <w:tc>
          <w:tcPr>
            <w:tcW w:w="148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30EC6446" w14:textId="77777777" w:rsidR="00EA7BDF" w:rsidRDefault="00DA18FA">
            <w:pPr>
              <w:jc w:val="center"/>
              <w:rPr>
                <w:b/>
                <w:color w:val="000000"/>
              </w:rPr>
            </w:pPr>
            <w:r>
              <w:rPr>
                <w:b/>
                <w:color w:val="000000"/>
              </w:rPr>
              <w:t>Board of</w:t>
            </w:r>
          </w:p>
          <w:p w14:paraId="77CFA9EB" w14:textId="77777777" w:rsidR="00EA7BDF" w:rsidRDefault="00DA18FA">
            <w:pPr>
              <w:jc w:val="center"/>
              <w:rPr>
                <w:b/>
                <w:color w:val="000000"/>
              </w:rPr>
            </w:pPr>
            <w:r>
              <w:rPr>
                <w:b/>
                <w:color w:val="000000"/>
              </w:rPr>
              <w:t>Education</w:t>
            </w:r>
          </w:p>
        </w:tc>
        <w:tc>
          <w:tcPr>
            <w:tcW w:w="931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74B68A10" w14:textId="77777777" w:rsidR="00EA7BDF" w:rsidRDefault="00DA18FA">
            <w:pPr>
              <w:rPr>
                <w:color w:val="000000"/>
              </w:rPr>
            </w:pPr>
            <w:r>
              <w:rPr>
                <w:color w:val="000000"/>
              </w:rPr>
              <w:t>At the Annual Meeting, the Board of Education is to review and adopt an Advisory Budget which has been submitted by the District Administrator with the help of additional employees within the school district. This budget, with possible changes, will then be formally adopted in October along with the certification of the tax levy.</w:t>
            </w:r>
          </w:p>
        </w:tc>
      </w:tr>
    </w:tbl>
    <w:p w14:paraId="158AD860" w14:textId="77777777" w:rsidR="00EA7BDF" w:rsidRDefault="00DA18FA">
      <w:pPr>
        <w:rPr>
          <w:b/>
          <w:color w:val="000000"/>
        </w:rPr>
      </w:pPr>
      <w:r>
        <w:rPr>
          <w:b/>
          <w:color w:val="000000"/>
        </w:rPr>
        <w:t xml:space="preserve"> </w:t>
      </w:r>
    </w:p>
    <w:p w14:paraId="0A9BA043" w14:textId="77777777" w:rsidR="00EA7BDF" w:rsidRDefault="00DA18FA">
      <w:pPr>
        <w:rPr>
          <w:color w:val="000000"/>
        </w:rPr>
      </w:pPr>
      <w:r>
        <w:rPr>
          <w:color w:val="000000"/>
        </w:rPr>
        <w:t xml:space="preserve"> </w:t>
      </w:r>
    </w:p>
    <w:p w14:paraId="0F5FE576" w14:textId="77777777" w:rsidR="00EA7BDF" w:rsidRDefault="00DA18FA">
      <w:pPr>
        <w:rPr>
          <w:b/>
          <w:color w:val="000000"/>
          <w:u w:val="single"/>
        </w:rPr>
      </w:pPr>
      <w:r>
        <w:rPr>
          <w:b/>
          <w:color w:val="000000"/>
          <w:u w:val="single"/>
        </w:rPr>
        <w:t xml:space="preserve"> </w:t>
      </w:r>
    </w:p>
    <w:p w14:paraId="6CF29F67" w14:textId="77777777" w:rsidR="00EA7BDF" w:rsidRDefault="00DA18FA">
      <w:pPr>
        <w:rPr>
          <w:b/>
          <w:color w:val="000000"/>
          <w:u w:val="single"/>
        </w:rPr>
      </w:pPr>
      <w:r>
        <w:rPr>
          <w:b/>
          <w:color w:val="000000"/>
          <w:u w:val="single"/>
        </w:rPr>
        <w:t xml:space="preserve"> </w:t>
      </w:r>
    </w:p>
    <w:p w14:paraId="32DA33D2" w14:textId="77777777" w:rsidR="00EA7BDF" w:rsidRDefault="00DA18FA">
      <w:pPr>
        <w:rPr>
          <w:b/>
          <w:color w:val="000000"/>
          <w:u w:val="single"/>
        </w:rPr>
      </w:pPr>
      <w:r>
        <w:rPr>
          <w:b/>
          <w:color w:val="000000"/>
          <w:u w:val="single"/>
        </w:rPr>
        <w:t xml:space="preserve"> </w:t>
      </w:r>
    </w:p>
    <w:p w14:paraId="7802CD70" w14:textId="77777777" w:rsidR="00EA7BDF" w:rsidRDefault="00EA7BDF">
      <w:pPr>
        <w:pStyle w:val="Heading1"/>
        <w:rPr>
          <w:color w:val="000000"/>
        </w:rPr>
      </w:pPr>
      <w:bookmarkStart w:id="33" w:name="_pszjd6g23e93" w:colFirst="0" w:colLast="0"/>
      <w:bookmarkEnd w:id="33"/>
    </w:p>
    <w:p w14:paraId="1E902CD6" w14:textId="77777777" w:rsidR="00EA7BDF" w:rsidRDefault="00DA18FA">
      <w:pPr>
        <w:pStyle w:val="Heading1"/>
        <w:rPr>
          <w:color w:val="000000"/>
        </w:rPr>
      </w:pPr>
      <w:bookmarkStart w:id="34" w:name="_xaj3kxda9s2c" w:colFirst="0" w:colLast="0"/>
      <w:bookmarkEnd w:id="34"/>
      <w:r>
        <w:br w:type="page"/>
      </w:r>
    </w:p>
    <w:p w14:paraId="1C14DDFE" w14:textId="77777777" w:rsidR="00EA7BDF" w:rsidRDefault="00DA18FA">
      <w:pPr>
        <w:pStyle w:val="Heading1"/>
      </w:pPr>
      <w:bookmarkStart w:id="35" w:name="_iplomp24xtti" w:colFirst="0" w:colLast="0"/>
      <w:bookmarkEnd w:id="35"/>
      <w:r>
        <w:lastRenderedPageBreak/>
        <w:t>BUDGET CALENDAR AND RESPONSIBLE PARTIES</w:t>
      </w:r>
    </w:p>
    <w:p w14:paraId="6795215A" w14:textId="77777777" w:rsidR="00EA7BDF" w:rsidRDefault="00DA18FA">
      <w:pPr>
        <w:rPr>
          <w:color w:val="000000"/>
        </w:rPr>
      </w:pPr>
      <w:r>
        <w:rPr>
          <w:color w:val="000000"/>
        </w:rPr>
        <w:t>The Board will review the budget based on a function review (i.e. your program or dept will be reviewed individually).</w:t>
      </w:r>
    </w:p>
    <w:p w14:paraId="5F2D6FDB" w14:textId="77777777" w:rsidR="00EA7BDF" w:rsidRDefault="00DA18FA">
      <w:pPr>
        <w:numPr>
          <w:ilvl w:val="0"/>
          <w:numId w:val="7"/>
        </w:numPr>
        <w:rPr>
          <w:color w:val="000000"/>
        </w:rPr>
      </w:pPr>
      <w:r>
        <w:rPr>
          <w:color w:val="000000"/>
        </w:rPr>
        <w:t>Building Department and Grade Level budgets should be submitted to Building Principals.</w:t>
      </w:r>
    </w:p>
    <w:p w14:paraId="6D290F8E" w14:textId="77777777" w:rsidR="00EA7BDF" w:rsidRDefault="00DA18FA">
      <w:pPr>
        <w:numPr>
          <w:ilvl w:val="0"/>
          <w:numId w:val="7"/>
        </w:numPr>
        <w:rPr>
          <w:color w:val="000000"/>
        </w:rPr>
      </w:pPr>
      <w:r>
        <w:rPr>
          <w:color w:val="000000"/>
        </w:rPr>
        <w:t>All other budgets should be submitted to the Business Manager at the District Office</w:t>
      </w:r>
    </w:p>
    <w:p w14:paraId="5B46A31C" w14:textId="77777777" w:rsidR="00EA7BDF" w:rsidRDefault="00DA18FA">
      <w:pPr>
        <w:rPr>
          <w:color w:val="000000"/>
        </w:rPr>
      </w:pPr>
      <w:r>
        <w:rPr>
          <w:color w:val="000000"/>
        </w:rPr>
        <w:t xml:space="preserve"> </w:t>
      </w:r>
    </w:p>
    <w:tbl>
      <w:tblPr>
        <w:tblStyle w:val="a2"/>
        <w:tblW w:w="10680" w:type="dxa"/>
        <w:tblInd w:w="27" w:type="dxa"/>
        <w:tblLayout w:type="fixed"/>
        <w:tblLook w:val="0600" w:firstRow="0" w:lastRow="0" w:firstColumn="0" w:lastColumn="0" w:noHBand="1" w:noVBand="1"/>
      </w:tblPr>
      <w:tblGrid>
        <w:gridCol w:w="1140"/>
        <w:gridCol w:w="3135"/>
        <w:gridCol w:w="6405"/>
      </w:tblGrid>
      <w:tr w:rsidR="00EA7BDF" w14:paraId="1D3C8B37" w14:textId="77777777">
        <w:trPr>
          <w:trHeight w:val="360"/>
        </w:trPr>
        <w:tc>
          <w:tcPr>
            <w:tcW w:w="1140" w:type="dxa"/>
            <w:tcBorders>
              <w:top w:val="single" w:sz="8" w:space="0" w:color="B7B7B7"/>
              <w:left w:val="single" w:sz="8" w:space="0" w:color="B7B7B7"/>
              <w:bottom w:val="single" w:sz="8" w:space="0" w:color="B7B7B7"/>
              <w:right w:val="nil"/>
            </w:tcBorders>
            <w:shd w:val="clear" w:color="auto" w:fill="auto"/>
            <w:tcMar>
              <w:top w:w="27" w:type="dxa"/>
              <w:left w:w="27" w:type="dxa"/>
              <w:bottom w:w="27" w:type="dxa"/>
              <w:right w:w="27" w:type="dxa"/>
            </w:tcMar>
          </w:tcPr>
          <w:p w14:paraId="3FEC51FF" w14:textId="77777777" w:rsidR="00EA7BDF" w:rsidRDefault="00DA18FA">
            <w:pPr>
              <w:jc w:val="center"/>
              <w:rPr>
                <w:b/>
                <w:color w:val="000000"/>
              </w:rPr>
            </w:pPr>
            <w:r>
              <w:rPr>
                <w:b/>
                <w:color w:val="000000"/>
              </w:rPr>
              <w:t>DUE DATE</w:t>
            </w:r>
          </w:p>
        </w:tc>
        <w:tc>
          <w:tcPr>
            <w:tcW w:w="3135" w:type="dxa"/>
            <w:tcBorders>
              <w:top w:val="single" w:sz="8" w:space="0" w:color="B7B7B7"/>
              <w:left w:val="nil"/>
              <w:bottom w:val="single" w:sz="8" w:space="0" w:color="B7B7B7"/>
              <w:right w:val="nil"/>
            </w:tcBorders>
            <w:shd w:val="clear" w:color="auto" w:fill="auto"/>
            <w:tcMar>
              <w:top w:w="27" w:type="dxa"/>
              <w:left w:w="27" w:type="dxa"/>
              <w:bottom w:w="27" w:type="dxa"/>
              <w:right w:w="27" w:type="dxa"/>
            </w:tcMar>
          </w:tcPr>
          <w:p w14:paraId="681281E5" w14:textId="77777777" w:rsidR="00EA7BDF" w:rsidRDefault="00DA18FA">
            <w:pPr>
              <w:rPr>
                <w:b/>
                <w:color w:val="000000"/>
              </w:rPr>
            </w:pPr>
            <w:r>
              <w:rPr>
                <w:b/>
                <w:color w:val="000000"/>
              </w:rPr>
              <w:t>PROGRAM BUDGET</w:t>
            </w:r>
          </w:p>
        </w:tc>
        <w:tc>
          <w:tcPr>
            <w:tcW w:w="6405" w:type="dxa"/>
            <w:tcBorders>
              <w:top w:val="single" w:sz="8" w:space="0" w:color="B7B7B7"/>
              <w:left w:val="nil"/>
              <w:bottom w:val="single" w:sz="8" w:space="0" w:color="B7B7B7"/>
              <w:right w:val="single" w:sz="8" w:space="0" w:color="B7B7B7"/>
            </w:tcBorders>
            <w:shd w:val="clear" w:color="auto" w:fill="auto"/>
            <w:tcMar>
              <w:top w:w="27" w:type="dxa"/>
              <w:left w:w="27" w:type="dxa"/>
              <w:bottom w:w="27" w:type="dxa"/>
              <w:right w:w="27" w:type="dxa"/>
            </w:tcMar>
          </w:tcPr>
          <w:p w14:paraId="290E1B5D" w14:textId="77777777" w:rsidR="00EA7BDF" w:rsidRDefault="00DA18FA">
            <w:pPr>
              <w:rPr>
                <w:b/>
                <w:color w:val="000000"/>
              </w:rPr>
            </w:pPr>
            <w:r>
              <w:rPr>
                <w:b/>
                <w:color w:val="000000"/>
              </w:rPr>
              <w:t>RESPONSIBLE</w:t>
            </w:r>
            <w:r>
              <w:rPr>
                <w:color w:val="000000"/>
              </w:rPr>
              <w:t xml:space="preserve"> </w:t>
            </w:r>
            <w:r>
              <w:rPr>
                <w:b/>
                <w:color w:val="000000"/>
              </w:rPr>
              <w:t>PARTY</w:t>
            </w:r>
          </w:p>
        </w:tc>
      </w:tr>
      <w:tr w:rsidR="00EA7BDF" w14:paraId="21BEB25A" w14:textId="77777777">
        <w:trPr>
          <w:trHeight w:val="240"/>
        </w:trPr>
        <w:tc>
          <w:tcPr>
            <w:tcW w:w="1140" w:type="dxa"/>
            <w:vMerge w:val="restart"/>
            <w:tcBorders>
              <w:top w:val="nil"/>
              <w:left w:val="single" w:sz="8" w:space="0" w:color="B7B7B7"/>
              <w:bottom w:val="single" w:sz="8" w:space="0" w:color="B7B7B7"/>
              <w:right w:val="single" w:sz="8" w:space="0" w:color="B7B7B7"/>
            </w:tcBorders>
            <w:shd w:val="clear" w:color="auto" w:fill="FFF2CC"/>
            <w:tcMar>
              <w:top w:w="27" w:type="dxa"/>
              <w:left w:w="27" w:type="dxa"/>
              <w:bottom w:w="27" w:type="dxa"/>
              <w:right w:w="27" w:type="dxa"/>
            </w:tcMar>
            <w:vAlign w:val="center"/>
          </w:tcPr>
          <w:p w14:paraId="36B57AF2" w14:textId="77777777" w:rsidR="00EA7BDF" w:rsidRDefault="00DA18FA">
            <w:pPr>
              <w:jc w:val="center"/>
              <w:rPr>
                <w:color w:val="000000"/>
              </w:rPr>
            </w:pPr>
            <w:r>
              <w:rPr>
                <w:color w:val="000000"/>
              </w:rPr>
              <w:t>Feb 28</w:t>
            </w:r>
          </w:p>
        </w:tc>
        <w:tc>
          <w:tcPr>
            <w:tcW w:w="3135" w:type="dxa"/>
            <w:tcBorders>
              <w:top w:val="nil"/>
              <w:left w:val="nil"/>
              <w:bottom w:val="nil"/>
              <w:right w:val="nil"/>
            </w:tcBorders>
            <w:shd w:val="clear" w:color="auto" w:fill="FFF2CC"/>
            <w:tcMar>
              <w:top w:w="27" w:type="dxa"/>
              <w:left w:w="27" w:type="dxa"/>
              <w:bottom w:w="27" w:type="dxa"/>
              <w:right w:w="27" w:type="dxa"/>
            </w:tcMar>
            <w:vAlign w:val="center"/>
          </w:tcPr>
          <w:p w14:paraId="6B3A7811" w14:textId="77777777" w:rsidR="00EA7BDF" w:rsidRDefault="00DA18FA">
            <w:pPr>
              <w:jc w:val="left"/>
              <w:rPr>
                <w:color w:val="000000"/>
              </w:rPr>
            </w:pPr>
            <w:r>
              <w:rPr>
                <w:color w:val="000000"/>
              </w:rPr>
              <w:t>Building Department</w:t>
            </w:r>
          </w:p>
        </w:tc>
        <w:tc>
          <w:tcPr>
            <w:tcW w:w="6405" w:type="dxa"/>
            <w:tcBorders>
              <w:top w:val="nil"/>
              <w:left w:val="nil"/>
              <w:bottom w:val="nil"/>
              <w:right w:val="single" w:sz="8" w:space="0" w:color="B7B7B7"/>
            </w:tcBorders>
            <w:shd w:val="clear" w:color="auto" w:fill="FFF2CC"/>
            <w:tcMar>
              <w:top w:w="27" w:type="dxa"/>
              <w:left w:w="27" w:type="dxa"/>
              <w:bottom w:w="27" w:type="dxa"/>
              <w:right w:w="27" w:type="dxa"/>
            </w:tcMar>
            <w:vAlign w:val="center"/>
          </w:tcPr>
          <w:p w14:paraId="3D1D226E" w14:textId="77777777" w:rsidR="00EA7BDF" w:rsidRDefault="00DA18FA">
            <w:pPr>
              <w:rPr>
                <w:color w:val="000000"/>
              </w:rPr>
            </w:pPr>
            <w:r>
              <w:rPr>
                <w:color w:val="000000"/>
              </w:rPr>
              <w:t>Department Heads</w:t>
            </w:r>
          </w:p>
        </w:tc>
      </w:tr>
      <w:tr w:rsidR="00EA7BDF" w14:paraId="5F39EAC1" w14:textId="77777777">
        <w:tc>
          <w:tcPr>
            <w:tcW w:w="1140" w:type="dxa"/>
            <w:vMerge/>
            <w:tcBorders>
              <w:bottom w:val="single" w:sz="8" w:space="0" w:color="B7B7B7"/>
              <w:right w:val="single" w:sz="8" w:space="0" w:color="B7B7B7"/>
            </w:tcBorders>
            <w:shd w:val="clear" w:color="auto" w:fill="FFF2CC"/>
            <w:tcMar>
              <w:top w:w="27" w:type="dxa"/>
              <w:left w:w="27" w:type="dxa"/>
              <w:bottom w:w="27" w:type="dxa"/>
              <w:right w:w="27" w:type="dxa"/>
            </w:tcMar>
            <w:vAlign w:val="center"/>
          </w:tcPr>
          <w:p w14:paraId="2BCCD8C0" w14:textId="77777777" w:rsidR="00EA7BDF" w:rsidRDefault="00EA7BDF">
            <w:pPr>
              <w:rPr>
                <w:color w:val="000000"/>
              </w:rPr>
            </w:pPr>
          </w:p>
        </w:tc>
        <w:tc>
          <w:tcPr>
            <w:tcW w:w="3135" w:type="dxa"/>
            <w:tcBorders>
              <w:top w:val="nil"/>
              <w:left w:val="nil"/>
              <w:bottom w:val="single" w:sz="8" w:space="0" w:color="B7B7B7"/>
              <w:right w:val="nil"/>
            </w:tcBorders>
            <w:shd w:val="clear" w:color="auto" w:fill="FFF2CC"/>
            <w:tcMar>
              <w:top w:w="27" w:type="dxa"/>
              <w:left w:w="27" w:type="dxa"/>
              <w:bottom w:w="27" w:type="dxa"/>
              <w:right w:w="27" w:type="dxa"/>
            </w:tcMar>
            <w:vAlign w:val="center"/>
          </w:tcPr>
          <w:p w14:paraId="6CA3FE1C" w14:textId="77777777" w:rsidR="00EA7BDF" w:rsidRDefault="00DA18FA">
            <w:pPr>
              <w:jc w:val="left"/>
              <w:rPr>
                <w:color w:val="000000"/>
              </w:rPr>
            </w:pPr>
            <w:r>
              <w:rPr>
                <w:color w:val="000000"/>
              </w:rPr>
              <w:t>Grade Level</w:t>
            </w:r>
          </w:p>
        </w:tc>
        <w:tc>
          <w:tcPr>
            <w:tcW w:w="6405" w:type="dxa"/>
            <w:tcBorders>
              <w:top w:val="nil"/>
              <w:left w:val="nil"/>
              <w:bottom w:val="single" w:sz="8" w:space="0" w:color="B7B7B7"/>
              <w:right w:val="single" w:sz="8" w:space="0" w:color="B7B7B7"/>
            </w:tcBorders>
            <w:shd w:val="clear" w:color="auto" w:fill="FFF2CC"/>
            <w:tcMar>
              <w:top w:w="27" w:type="dxa"/>
              <w:left w:w="27" w:type="dxa"/>
              <w:bottom w:w="27" w:type="dxa"/>
              <w:right w:w="27" w:type="dxa"/>
            </w:tcMar>
            <w:vAlign w:val="center"/>
          </w:tcPr>
          <w:p w14:paraId="6A58797F" w14:textId="77777777" w:rsidR="00EA7BDF" w:rsidRDefault="00DA18FA">
            <w:pPr>
              <w:rPr>
                <w:color w:val="000000"/>
              </w:rPr>
            </w:pPr>
            <w:r>
              <w:rPr>
                <w:color w:val="000000"/>
              </w:rPr>
              <w:t>Team Leaders</w:t>
            </w:r>
          </w:p>
        </w:tc>
      </w:tr>
      <w:tr w:rsidR="00EA7BDF" w14:paraId="46298037" w14:textId="77777777">
        <w:trPr>
          <w:trHeight w:val="240"/>
        </w:trPr>
        <w:tc>
          <w:tcPr>
            <w:tcW w:w="1140" w:type="dxa"/>
            <w:vMerge w:val="restart"/>
            <w:tcBorders>
              <w:top w:val="nil"/>
              <w:left w:val="single" w:sz="8" w:space="0" w:color="B7B7B7"/>
              <w:bottom w:val="single" w:sz="8" w:space="0" w:color="B7B7B7"/>
              <w:right w:val="single" w:sz="8" w:space="0" w:color="B7B7B7"/>
            </w:tcBorders>
            <w:shd w:val="clear" w:color="auto" w:fill="auto"/>
            <w:tcMar>
              <w:top w:w="27" w:type="dxa"/>
              <w:left w:w="27" w:type="dxa"/>
              <w:bottom w:w="27" w:type="dxa"/>
              <w:right w:w="27" w:type="dxa"/>
            </w:tcMar>
            <w:vAlign w:val="center"/>
          </w:tcPr>
          <w:p w14:paraId="4BEFE45A" w14:textId="77777777" w:rsidR="00EA7BDF" w:rsidRDefault="00DA18FA">
            <w:pPr>
              <w:jc w:val="center"/>
              <w:rPr>
                <w:color w:val="000000"/>
              </w:rPr>
            </w:pPr>
            <w:r>
              <w:rPr>
                <w:color w:val="000000"/>
              </w:rPr>
              <w:t>March 1</w:t>
            </w:r>
          </w:p>
        </w:tc>
        <w:tc>
          <w:tcPr>
            <w:tcW w:w="3135" w:type="dxa"/>
            <w:tcBorders>
              <w:top w:val="nil"/>
              <w:left w:val="nil"/>
              <w:bottom w:val="nil"/>
              <w:right w:val="nil"/>
            </w:tcBorders>
            <w:shd w:val="clear" w:color="auto" w:fill="auto"/>
            <w:tcMar>
              <w:top w:w="27" w:type="dxa"/>
              <w:left w:w="27" w:type="dxa"/>
              <w:bottom w:w="27" w:type="dxa"/>
              <w:right w:w="27" w:type="dxa"/>
            </w:tcMar>
            <w:vAlign w:val="center"/>
          </w:tcPr>
          <w:p w14:paraId="4D181C4C" w14:textId="77777777" w:rsidR="00EA7BDF" w:rsidRDefault="00DA18FA">
            <w:pPr>
              <w:jc w:val="left"/>
              <w:rPr>
                <w:color w:val="000000"/>
              </w:rPr>
            </w:pPr>
            <w:r>
              <w:rPr>
                <w:color w:val="000000"/>
              </w:rPr>
              <w:t>Athletics</w:t>
            </w:r>
          </w:p>
        </w:tc>
        <w:tc>
          <w:tcPr>
            <w:tcW w:w="6405" w:type="dxa"/>
            <w:tcBorders>
              <w:top w:val="nil"/>
              <w:left w:val="nil"/>
              <w:bottom w:val="nil"/>
              <w:right w:val="single" w:sz="8" w:space="0" w:color="B7B7B7"/>
            </w:tcBorders>
            <w:shd w:val="clear" w:color="auto" w:fill="auto"/>
            <w:tcMar>
              <w:top w:w="27" w:type="dxa"/>
              <w:left w:w="27" w:type="dxa"/>
              <w:bottom w:w="27" w:type="dxa"/>
              <w:right w:w="27" w:type="dxa"/>
            </w:tcMar>
            <w:vAlign w:val="center"/>
          </w:tcPr>
          <w:p w14:paraId="31027404" w14:textId="77777777" w:rsidR="00EA7BDF" w:rsidRDefault="00DA18FA">
            <w:pPr>
              <w:rPr>
                <w:color w:val="000000"/>
              </w:rPr>
            </w:pPr>
            <w:r>
              <w:rPr>
                <w:color w:val="000000"/>
              </w:rPr>
              <w:t>Athletic Director: Reid Oldenburg</w:t>
            </w:r>
          </w:p>
        </w:tc>
      </w:tr>
      <w:tr w:rsidR="00EA7BDF" w14:paraId="4184E247" w14:textId="77777777">
        <w:trPr>
          <w:trHeight w:val="240"/>
        </w:trPr>
        <w:tc>
          <w:tcPr>
            <w:tcW w:w="1140" w:type="dxa"/>
            <w:vMerge/>
            <w:tcBorders>
              <w:bottom w:val="single" w:sz="8" w:space="0" w:color="B7B7B7"/>
              <w:right w:val="single" w:sz="8" w:space="0" w:color="B7B7B7"/>
            </w:tcBorders>
            <w:shd w:val="clear" w:color="auto" w:fill="auto"/>
            <w:tcMar>
              <w:top w:w="27" w:type="dxa"/>
              <w:left w:w="27" w:type="dxa"/>
              <w:bottom w:w="27" w:type="dxa"/>
              <w:right w:w="27" w:type="dxa"/>
            </w:tcMar>
            <w:vAlign w:val="center"/>
          </w:tcPr>
          <w:p w14:paraId="412891C0" w14:textId="77777777" w:rsidR="00EA7BDF" w:rsidRDefault="00EA7BDF">
            <w:pPr>
              <w:rPr>
                <w:color w:val="000000"/>
              </w:rPr>
            </w:pPr>
          </w:p>
        </w:tc>
        <w:tc>
          <w:tcPr>
            <w:tcW w:w="3135" w:type="dxa"/>
            <w:tcBorders>
              <w:top w:val="nil"/>
              <w:left w:val="nil"/>
              <w:bottom w:val="nil"/>
              <w:right w:val="nil"/>
            </w:tcBorders>
            <w:shd w:val="clear" w:color="auto" w:fill="auto"/>
            <w:tcMar>
              <w:top w:w="27" w:type="dxa"/>
              <w:left w:w="27" w:type="dxa"/>
              <w:bottom w:w="27" w:type="dxa"/>
              <w:right w:w="27" w:type="dxa"/>
            </w:tcMar>
            <w:vAlign w:val="center"/>
          </w:tcPr>
          <w:p w14:paraId="4C6C4F70" w14:textId="77777777" w:rsidR="00EA7BDF" w:rsidRDefault="00DA18FA">
            <w:pPr>
              <w:jc w:val="left"/>
              <w:rPr>
                <w:color w:val="000000"/>
              </w:rPr>
            </w:pPr>
            <w:r>
              <w:rPr>
                <w:color w:val="000000"/>
              </w:rPr>
              <w:t>Health Services</w:t>
            </w:r>
          </w:p>
        </w:tc>
        <w:tc>
          <w:tcPr>
            <w:tcW w:w="6405" w:type="dxa"/>
            <w:tcBorders>
              <w:top w:val="nil"/>
              <w:left w:val="nil"/>
              <w:bottom w:val="nil"/>
              <w:right w:val="single" w:sz="8" w:space="0" w:color="B7B7B7"/>
            </w:tcBorders>
            <w:shd w:val="clear" w:color="auto" w:fill="auto"/>
            <w:tcMar>
              <w:top w:w="27" w:type="dxa"/>
              <w:left w:w="27" w:type="dxa"/>
              <w:bottom w:w="27" w:type="dxa"/>
              <w:right w:w="27" w:type="dxa"/>
            </w:tcMar>
            <w:vAlign w:val="center"/>
          </w:tcPr>
          <w:p w14:paraId="7230499C" w14:textId="1C9AE9C5" w:rsidR="00EA7BDF" w:rsidRDefault="00DA18FA">
            <w:pPr>
              <w:rPr>
                <w:color w:val="000000"/>
              </w:rPr>
            </w:pPr>
            <w:r>
              <w:rPr>
                <w:color w:val="000000"/>
              </w:rPr>
              <w:t xml:space="preserve">District Nurse: </w:t>
            </w:r>
            <w:r w:rsidR="00B31FB1">
              <w:rPr>
                <w:color w:val="000000"/>
              </w:rPr>
              <w:t>Janet Kmiecik</w:t>
            </w:r>
          </w:p>
        </w:tc>
      </w:tr>
      <w:tr w:rsidR="00EA7BDF" w14:paraId="07750911" w14:textId="77777777">
        <w:trPr>
          <w:trHeight w:val="240"/>
        </w:trPr>
        <w:tc>
          <w:tcPr>
            <w:tcW w:w="1140" w:type="dxa"/>
            <w:vMerge/>
            <w:tcBorders>
              <w:bottom w:val="single" w:sz="8" w:space="0" w:color="B7B7B7"/>
              <w:right w:val="single" w:sz="8" w:space="0" w:color="B7B7B7"/>
            </w:tcBorders>
            <w:shd w:val="clear" w:color="auto" w:fill="auto"/>
            <w:tcMar>
              <w:top w:w="27" w:type="dxa"/>
              <w:left w:w="27" w:type="dxa"/>
              <w:bottom w:w="27" w:type="dxa"/>
              <w:right w:w="27" w:type="dxa"/>
            </w:tcMar>
            <w:vAlign w:val="center"/>
          </w:tcPr>
          <w:p w14:paraId="21E99A55" w14:textId="77777777" w:rsidR="00EA7BDF" w:rsidRDefault="00EA7BDF">
            <w:pPr>
              <w:rPr>
                <w:color w:val="000000"/>
              </w:rPr>
            </w:pPr>
          </w:p>
        </w:tc>
        <w:tc>
          <w:tcPr>
            <w:tcW w:w="3135" w:type="dxa"/>
            <w:tcBorders>
              <w:top w:val="nil"/>
              <w:left w:val="nil"/>
              <w:bottom w:val="nil"/>
              <w:right w:val="nil"/>
            </w:tcBorders>
            <w:shd w:val="clear" w:color="auto" w:fill="auto"/>
            <w:tcMar>
              <w:top w:w="27" w:type="dxa"/>
              <w:left w:w="27" w:type="dxa"/>
              <w:bottom w:w="27" w:type="dxa"/>
              <w:right w:w="27" w:type="dxa"/>
            </w:tcMar>
            <w:vAlign w:val="center"/>
          </w:tcPr>
          <w:p w14:paraId="19D26EDF" w14:textId="77777777" w:rsidR="00EA7BDF" w:rsidRDefault="00DA18FA">
            <w:pPr>
              <w:jc w:val="left"/>
              <w:rPr>
                <w:color w:val="000000"/>
              </w:rPr>
            </w:pPr>
            <w:r>
              <w:rPr>
                <w:color w:val="000000"/>
              </w:rPr>
              <w:t>Maintenance and Operations</w:t>
            </w:r>
          </w:p>
        </w:tc>
        <w:tc>
          <w:tcPr>
            <w:tcW w:w="6405" w:type="dxa"/>
            <w:tcBorders>
              <w:top w:val="nil"/>
              <w:left w:val="nil"/>
              <w:bottom w:val="nil"/>
              <w:right w:val="single" w:sz="8" w:space="0" w:color="B7B7B7"/>
            </w:tcBorders>
            <w:shd w:val="clear" w:color="auto" w:fill="auto"/>
            <w:tcMar>
              <w:top w:w="27" w:type="dxa"/>
              <w:left w:w="27" w:type="dxa"/>
              <w:bottom w:w="27" w:type="dxa"/>
              <w:right w:w="27" w:type="dxa"/>
            </w:tcMar>
            <w:vAlign w:val="center"/>
          </w:tcPr>
          <w:p w14:paraId="38F41922" w14:textId="02A228F2" w:rsidR="00EA7BDF" w:rsidRDefault="00DA18FA" w:rsidP="005F754A">
            <w:pPr>
              <w:rPr>
                <w:color w:val="000000"/>
              </w:rPr>
            </w:pPr>
            <w:r>
              <w:rPr>
                <w:color w:val="000000"/>
              </w:rPr>
              <w:t xml:space="preserve">Director of Buildings and Grounds: </w:t>
            </w:r>
            <w:r w:rsidR="005F754A" w:rsidRPr="005F754A">
              <w:rPr>
                <w:color w:val="000000"/>
              </w:rPr>
              <w:t>Andrew Daniels</w:t>
            </w:r>
          </w:p>
        </w:tc>
      </w:tr>
      <w:tr w:rsidR="00EA7BDF" w14:paraId="0918ECEE" w14:textId="77777777">
        <w:trPr>
          <w:trHeight w:val="240"/>
        </w:trPr>
        <w:tc>
          <w:tcPr>
            <w:tcW w:w="1140" w:type="dxa"/>
            <w:vMerge/>
            <w:tcBorders>
              <w:bottom w:val="single" w:sz="8" w:space="0" w:color="B7B7B7"/>
              <w:right w:val="single" w:sz="8" w:space="0" w:color="B7B7B7"/>
            </w:tcBorders>
            <w:shd w:val="clear" w:color="auto" w:fill="auto"/>
            <w:tcMar>
              <w:top w:w="27" w:type="dxa"/>
              <w:left w:w="27" w:type="dxa"/>
              <w:bottom w:w="27" w:type="dxa"/>
              <w:right w:w="27" w:type="dxa"/>
            </w:tcMar>
            <w:vAlign w:val="center"/>
          </w:tcPr>
          <w:p w14:paraId="2FE9913E" w14:textId="77777777" w:rsidR="00EA7BDF" w:rsidRDefault="00EA7BDF">
            <w:pPr>
              <w:rPr>
                <w:color w:val="000000"/>
              </w:rPr>
            </w:pPr>
          </w:p>
        </w:tc>
        <w:tc>
          <w:tcPr>
            <w:tcW w:w="3135" w:type="dxa"/>
            <w:tcBorders>
              <w:top w:val="nil"/>
              <w:left w:val="nil"/>
              <w:bottom w:val="single" w:sz="8" w:space="0" w:color="B7B7B7"/>
              <w:right w:val="nil"/>
            </w:tcBorders>
            <w:shd w:val="clear" w:color="auto" w:fill="auto"/>
            <w:tcMar>
              <w:top w:w="27" w:type="dxa"/>
              <w:left w:w="27" w:type="dxa"/>
              <w:bottom w:w="27" w:type="dxa"/>
              <w:right w:w="27" w:type="dxa"/>
            </w:tcMar>
            <w:vAlign w:val="center"/>
          </w:tcPr>
          <w:p w14:paraId="2E75B69D" w14:textId="77777777" w:rsidR="00EA7BDF" w:rsidRDefault="00DA18FA">
            <w:pPr>
              <w:jc w:val="left"/>
              <w:rPr>
                <w:color w:val="000000"/>
              </w:rPr>
            </w:pPr>
            <w:r>
              <w:rPr>
                <w:color w:val="000000"/>
              </w:rPr>
              <w:t>Special Education</w:t>
            </w:r>
          </w:p>
        </w:tc>
        <w:tc>
          <w:tcPr>
            <w:tcW w:w="6405" w:type="dxa"/>
            <w:tcBorders>
              <w:top w:val="nil"/>
              <w:left w:val="nil"/>
              <w:bottom w:val="single" w:sz="8" w:space="0" w:color="B7B7B7"/>
              <w:right w:val="single" w:sz="8" w:space="0" w:color="B7B7B7"/>
            </w:tcBorders>
            <w:shd w:val="clear" w:color="auto" w:fill="auto"/>
            <w:tcMar>
              <w:top w:w="27" w:type="dxa"/>
              <w:left w:w="27" w:type="dxa"/>
              <w:bottom w:w="27" w:type="dxa"/>
              <w:right w:w="27" w:type="dxa"/>
            </w:tcMar>
            <w:vAlign w:val="center"/>
          </w:tcPr>
          <w:p w14:paraId="74EB7CA0" w14:textId="77777777" w:rsidR="00EA7BDF" w:rsidRDefault="00DA18FA">
            <w:pPr>
              <w:rPr>
                <w:color w:val="000000"/>
              </w:rPr>
            </w:pPr>
            <w:r>
              <w:rPr>
                <w:color w:val="000000"/>
              </w:rPr>
              <w:t>Director of Special Education: Kate Harder</w:t>
            </w:r>
          </w:p>
        </w:tc>
      </w:tr>
      <w:tr w:rsidR="00EA7BDF" w14:paraId="2CD11330" w14:textId="77777777">
        <w:trPr>
          <w:trHeight w:val="240"/>
        </w:trPr>
        <w:tc>
          <w:tcPr>
            <w:tcW w:w="1140" w:type="dxa"/>
            <w:vMerge w:val="restart"/>
            <w:tcBorders>
              <w:top w:val="nil"/>
              <w:left w:val="single" w:sz="8" w:space="0" w:color="B7B7B7"/>
              <w:bottom w:val="single" w:sz="8" w:space="0" w:color="B7B7B7"/>
              <w:right w:val="single" w:sz="8" w:space="0" w:color="B7B7B7"/>
            </w:tcBorders>
            <w:shd w:val="clear" w:color="auto" w:fill="EFEFEF"/>
            <w:tcMar>
              <w:top w:w="27" w:type="dxa"/>
              <w:left w:w="27" w:type="dxa"/>
              <w:bottom w:w="27" w:type="dxa"/>
              <w:right w:w="27" w:type="dxa"/>
            </w:tcMar>
            <w:vAlign w:val="center"/>
          </w:tcPr>
          <w:p w14:paraId="1C462208" w14:textId="77777777" w:rsidR="00EA7BDF" w:rsidRDefault="00DA18FA">
            <w:pPr>
              <w:jc w:val="center"/>
              <w:rPr>
                <w:color w:val="000000"/>
              </w:rPr>
            </w:pPr>
            <w:r>
              <w:rPr>
                <w:color w:val="000000"/>
              </w:rPr>
              <w:t>March 28</w:t>
            </w:r>
          </w:p>
        </w:tc>
        <w:tc>
          <w:tcPr>
            <w:tcW w:w="3135" w:type="dxa"/>
            <w:tcBorders>
              <w:top w:val="nil"/>
              <w:left w:val="nil"/>
              <w:bottom w:val="nil"/>
              <w:right w:val="nil"/>
            </w:tcBorders>
            <w:shd w:val="clear" w:color="auto" w:fill="EFEFEF"/>
            <w:tcMar>
              <w:top w:w="27" w:type="dxa"/>
              <w:left w:w="27" w:type="dxa"/>
              <w:bottom w:w="27" w:type="dxa"/>
              <w:right w:w="27" w:type="dxa"/>
            </w:tcMar>
            <w:vAlign w:val="center"/>
          </w:tcPr>
          <w:p w14:paraId="49944FE4" w14:textId="77777777" w:rsidR="00EA7BDF" w:rsidRDefault="00DA18FA">
            <w:pPr>
              <w:jc w:val="left"/>
              <w:rPr>
                <w:color w:val="000000"/>
              </w:rPr>
            </w:pPr>
            <w:proofErr w:type="spellStart"/>
            <w:r>
              <w:rPr>
                <w:color w:val="000000"/>
              </w:rPr>
              <w:t>Bldg</w:t>
            </w:r>
            <w:proofErr w:type="spellEnd"/>
            <w:r>
              <w:rPr>
                <w:color w:val="000000"/>
              </w:rPr>
              <w:t>: Little Prairie Primary</w:t>
            </w:r>
          </w:p>
        </w:tc>
        <w:tc>
          <w:tcPr>
            <w:tcW w:w="6405" w:type="dxa"/>
            <w:tcBorders>
              <w:top w:val="nil"/>
              <w:left w:val="nil"/>
              <w:bottom w:val="nil"/>
              <w:right w:val="single" w:sz="8" w:space="0" w:color="B7B7B7"/>
            </w:tcBorders>
            <w:shd w:val="clear" w:color="auto" w:fill="EFEFEF"/>
            <w:tcMar>
              <w:top w:w="27" w:type="dxa"/>
              <w:left w:w="27" w:type="dxa"/>
              <w:bottom w:w="27" w:type="dxa"/>
              <w:right w:w="27" w:type="dxa"/>
            </w:tcMar>
            <w:vAlign w:val="center"/>
          </w:tcPr>
          <w:p w14:paraId="59C9C680" w14:textId="77777777" w:rsidR="00EA7BDF" w:rsidRDefault="00DA18FA">
            <w:pPr>
              <w:rPr>
                <w:color w:val="000000"/>
              </w:rPr>
            </w:pPr>
            <w:r>
              <w:rPr>
                <w:color w:val="000000"/>
              </w:rPr>
              <w:t>Principal: Lindsey Harris</w:t>
            </w:r>
          </w:p>
        </w:tc>
      </w:tr>
      <w:tr w:rsidR="00EA7BDF" w14:paraId="60541187" w14:textId="77777777">
        <w:trPr>
          <w:trHeight w:val="240"/>
        </w:trPr>
        <w:tc>
          <w:tcPr>
            <w:tcW w:w="1140" w:type="dxa"/>
            <w:vMerge/>
            <w:tcBorders>
              <w:bottom w:val="single" w:sz="8" w:space="0" w:color="B7B7B7"/>
              <w:right w:val="single" w:sz="8" w:space="0" w:color="B7B7B7"/>
            </w:tcBorders>
            <w:shd w:val="clear" w:color="auto" w:fill="EFEFEF"/>
            <w:tcMar>
              <w:top w:w="27" w:type="dxa"/>
              <w:left w:w="27" w:type="dxa"/>
              <w:bottom w:w="27" w:type="dxa"/>
              <w:right w:w="27" w:type="dxa"/>
            </w:tcMar>
            <w:vAlign w:val="center"/>
          </w:tcPr>
          <w:p w14:paraId="6BD9E77C" w14:textId="77777777" w:rsidR="00EA7BDF" w:rsidRDefault="00EA7BDF">
            <w:pPr>
              <w:rPr>
                <w:color w:val="000000"/>
              </w:rPr>
            </w:pPr>
          </w:p>
        </w:tc>
        <w:tc>
          <w:tcPr>
            <w:tcW w:w="3135" w:type="dxa"/>
            <w:tcBorders>
              <w:top w:val="nil"/>
              <w:left w:val="nil"/>
              <w:bottom w:val="nil"/>
              <w:right w:val="nil"/>
            </w:tcBorders>
            <w:shd w:val="clear" w:color="auto" w:fill="EFEFEF"/>
            <w:tcMar>
              <w:top w:w="27" w:type="dxa"/>
              <w:left w:w="27" w:type="dxa"/>
              <w:bottom w:w="27" w:type="dxa"/>
              <w:right w:w="27" w:type="dxa"/>
            </w:tcMar>
            <w:vAlign w:val="center"/>
          </w:tcPr>
          <w:p w14:paraId="21927217" w14:textId="77777777" w:rsidR="00EA7BDF" w:rsidRDefault="00DA18FA">
            <w:pPr>
              <w:jc w:val="left"/>
              <w:rPr>
                <w:color w:val="000000"/>
              </w:rPr>
            </w:pPr>
            <w:proofErr w:type="spellStart"/>
            <w:r>
              <w:rPr>
                <w:color w:val="000000"/>
              </w:rPr>
              <w:t>Bldg</w:t>
            </w:r>
            <w:proofErr w:type="spellEnd"/>
            <w:r>
              <w:rPr>
                <w:color w:val="000000"/>
              </w:rPr>
              <w:t>: Prairie View Elementary</w:t>
            </w:r>
          </w:p>
        </w:tc>
        <w:tc>
          <w:tcPr>
            <w:tcW w:w="6405" w:type="dxa"/>
            <w:tcBorders>
              <w:top w:val="nil"/>
              <w:left w:val="nil"/>
              <w:bottom w:val="nil"/>
              <w:right w:val="single" w:sz="8" w:space="0" w:color="B7B7B7"/>
            </w:tcBorders>
            <w:shd w:val="clear" w:color="auto" w:fill="EFEFEF"/>
            <w:tcMar>
              <w:top w:w="27" w:type="dxa"/>
              <w:left w:w="27" w:type="dxa"/>
              <w:bottom w:w="27" w:type="dxa"/>
              <w:right w:w="27" w:type="dxa"/>
            </w:tcMar>
            <w:vAlign w:val="center"/>
          </w:tcPr>
          <w:p w14:paraId="0A2FA185" w14:textId="77777777" w:rsidR="00EA7BDF" w:rsidRDefault="00DA18FA">
            <w:pPr>
              <w:rPr>
                <w:color w:val="000000"/>
              </w:rPr>
            </w:pPr>
            <w:r>
              <w:rPr>
                <w:color w:val="000000"/>
              </w:rPr>
              <w:t xml:space="preserve">Principal: Mark </w:t>
            </w:r>
            <w:proofErr w:type="spellStart"/>
            <w:r>
              <w:rPr>
                <w:color w:val="000000"/>
              </w:rPr>
              <w:t>Weerts</w:t>
            </w:r>
            <w:proofErr w:type="spellEnd"/>
          </w:p>
        </w:tc>
      </w:tr>
      <w:tr w:rsidR="00EA7BDF" w14:paraId="4F10371E" w14:textId="77777777">
        <w:trPr>
          <w:trHeight w:val="240"/>
        </w:trPr>
        <w:tc>
          <w:tcPr>
            <w:tcW w:w="1140" w:type="dxa"/>
            <w:vMerge/>
            <w:tcBorders>
              <w:bottom w:val="single" w:sz="8" w:space="0" w:color="B7B7B7"/>
              <w:right w:val="single" w:sz="8" w:space="0" w:color="B7B7B7"/>
            </w:tcBorders>
            <w:shd w:val="clear" w:color="auto" w:fill="EFEFEF"/>
            <w:tcMar>
              <w:top w:w="27" w:type="dxa"/>
              <w:left w:w="27" w:type="dxa"/>
              <w:bottom w:w="27" w:type="dxa"/>
              <w:right w:w="27" w:type="dxa"/>
            </w:tcMar>
            <w:vAlign w:val="center"/>
          </w:tcPr>
          <w:p w14:paraId="14315A50" w14:textId="77777777" w:rsidR="00EA7BDF" w:rsidRDefault="00EA7BDF">
            <w:pPr>
              <w:rPr>
                <w:color w:val="000000"/>
              </w:rPr>
            </w:pPr>
          </w:p>
        </w:tc>
        <w:tc>
          <w:tcPr>
            <w:tcW w:w="3135" w:type="dxa"/>
            <w:tcBorders>
              <w:top w:val="nil"/>
              <w:left w:val="nil"/>
              <w:bottom w:val="nil"/>
              <w:right w:val="nil"/>
            </w:tcBorders>
            <w:shd w:val="clear" w:color="auto" w:fill="EFEFEF"/>
            <w:tcMar>
              <w:top w:w="27" w:type="dxa"/>
              <w:left w:w="27" w:type="dxa"/>
              <w:bottom w:w="27" w:type="dxa"/>
              <w:right w:w="27" w:type="dxa"/>
            </w:tcMar>
            <w:vAlign w:val="center"/>
          </w:tcPr>
          <w:p w14:paraId="4462629D" w14:textId="77777777" w:rsidR="00EA7BDF" w:rsidRDefault="00DA18FA">
            <w:pPr>
              <w:jc w:val="left"/>
              <w:rPr>
                <w:color w:val="000000"/>
              </w:rPr>
            </w:pPr>
            <w:proofErr w:type="spellStart"/>
            <w:r>
              <w:rPr>
                <w:color w:val="000000"/>
              </w:rPr>
              <w:t>Bldg</w:t>
            </w:r>
            <w:proofErr w:type="spellEnd"/>
            <w:r>
              <w:rPr>
                <w:color w:val="000000"/>
              </w:rPr>
              <w:t>: Middle School</w:t>
            </w:r>
          </w:p>
        </w:tc>
        <w:tc>
          <w:tcPr>
            <w:tcW w:w="6405" w:type="dxa"/>
            <w:tcBorders>
              <w:top w:val="nil"/>
              <w:left w:val="nil"/>
              <w:bottom w:val="nil"/>
              <w:right w:val="single" w:sz="8" w:space="0" w:color="B7B7B7"/>
            </w:tcBorders>
            <w:shd w:val="clear" w:color="auto" w:fill="EFEFEF"/>
            <w:tcMar>
              <w:top w:w="27" w:type="dxa"/>
              <w:left w:w="27" w:type="dxa"/>
              <w:bottom w:w="27" w:type="dxa"/>
              <w:right w:w="27" w:type="dxa"/>
            </w:tcMar>
            <w:vAlign w:val="center"/>
          </w:tcPr>
          <w:p w14:paraId="0D6DF9AE" w14:textId="77777777" w:rsidR="00EA7BDF" w:rsidRDefault="00DA18FA">
            <w:pPr>
              <w:rPr>
                <w:color w:val="000000"/>
              </w:rPr>
            </w:pPr>
            <w:r>
              <w:rPr>
                <w:color w:val="000000"/>
              </w:rPr>
              <w:t xml:space="preserve">Principal: Peter </w:t>
            </w:r>
            <w:proofErr w:type="spellStart"/>
            <w:r>
              <w:rPr>
                <w:color w:val="000000"/>
              </w:rPr>
              <w:t>Syens</w:t>
            </w:r>
            <w:proofErr w:type="spellEnd"/>
          </w:p>
        </w:tc>
      </w:tr>
      <w:tr w:rsidR="00EA7BDF" w14:paraId="6E4587E0" w14:textId="77777777">
        <w:trPr>
          <w:trHeight w:val="240"/>
        </w:trPr>
        <w:tc>
          <w:tcPr>
            <w:tcW w:w="1140" w:type="dxa"/>
            <w:vMerge/>
            <w:tcBorders>
              <w:bottom w:val="single" w:sz="8" w:space="0" w:color="B7B7B7"/>
              <w:right w:val="single" w:sz="8" w:space="0" w:color="B7B7B7"/>
            </w:tcBorders>
            <w:shd w:val="clear" w:color="auto" w:fill="EFEFEF"/>
            <w:tcMar>
              <w:top w:w="27" w:type="dxa"/>
              <w:left w:w="27" w:type="dxa"/>
              <w:bottom w:w="27" w:type="dxa"/>
              <w:right w:w="27" w:type="dxa"/>
            </w:tcMar>
            <w:vAlign w:val="center"/>
          </w:tcPr>
          <w:p w14:paraId="3C1F4880" w14:textId="77777777" w:rsidR="00EA7BDF" w:rsidRDefault="00EA7BDF">
            <w:pPr>
              <w:rPr>
                <w:color w:val="000000"/>
              </w:rPr>
            </w:pPr>
          </w:p>
        </w:tc>
        <w:tc>
          <w:tcPr>
            <w:tcW w:w="3135" w:type="dxa"/>
            <w:tcBorders>
              <w:top w:val="nil"/>
              <w:left w:val="nil"/>
              <w:bottom w:val="nil"/>
              <w:right w:val="nil"/>
            </w:tcBorders>
            <w:shd w:val="clear" w:color="auto" w:fill="EFEFEF"/>
            <w:tcMar>
              <w:top w:w="27" w:type="dxa"/>
              <w:left w:w="27" w:type="dxa"/>
              <w:bottom w:w="27" w:type="dxa"/>
              <w:right w:w="27" w:type="dxa"/>
            </w:tcMar>
            <w:vAlign w:val="center"/>
          </w:tcPr>
          <w:p w14:paraId="172D1EBC" w14:textId="77777777" w:rsidR="00EA7BDF" w:rsidRDefault="00DA18FA">
            <w:pPr>
              <w:jc w:val="left"/>
              <w:rPr>
                <w:color w:val="000000"/>
              </w:rPr>
            </w:pPr>
            <w:proofErr w:type="spellStart"/>
            <w:r>
              <w:rPr>
                <w:color w:val="000000"/>
              </w:rPr>
              <w:t>Bldg</w:t>
            </w:r>
            <w:proofErr w:type="spellEnd"/>
            <w:r>
              <w:rPr>
                <w:color w:val="000000"/>
              </w:rPr>
              <w:t>: High School</w:t>
            </w:r>
          </w:p>
        </w:tc>
        <w:tc>
          <w:tcPr>
            <w:tcW w:w="6405" w:type="dxa"/>
            <w:tcBorders>
              <w:top w:val="nil"/>
              <w:left w:val="nil"/>
              <w:bottom w:val="nil"/>
              <w:right w:val="single" w:sz="8" w:space="0" w:color="B7B7B7"/>
            </w:tcBorders>
            <w:shd w:val="clear" w:color="auto" w:fill="EFEFEF"/>
            <w:tcMar>
              <w:top w:w="27" w:type="dxa"/>
              <w:left w:w="27" w:type="dxa"/>
              <w:bottom w:w="27" w:type="dxa"/>
              <w:right w:w="27" w:type="dxa"/>
            </w:tcMar>
            <w:vAlign w:val="center"/>
          </w:tcPr>
          <w:p w14:paraId="3900C9AB" w14:textId="1D958ACD" w:rsidR="00EA7BDF" w:rsidRDefault="00DA18FA">
            <w:pPr>
              <w:rPr>
                <w:color w:val="000000"/>
              </w:rPr>
            </w:pPr>
            <w:r>
              <w:rPr>
                <w:color w:val="000000"/>
              </w:rPr>
              <w:t xml:space="preserve">Principals: </w:t>
            </w:r>
            <w:r w:rsidR="00B31FB1">
              <w:rPr>
                <w:color w:val="000000"/>
              </w:rPr>
              <w:t xml:space="preserve">Kent </w:t>
            </w:r>
            <w:proofErr w:type="spellStart"/>
            <w:r w:rsidR="00B31FB1">
              <w:rPr>
                <w:color w:val="000000"/>
              </w:rPr>
              <w:t>Kleinowski</w:t>
            </w:r>
            <w:proofErr w:type="spellEnd"/>
            <w:r>
              <w:rPr>
                <w:color w:val="000000"/>
              </w:rPr>
              <w:t xml:space="preserve"> or Stacey Kuehn</w:t>
            </w:r>
          </w:p>
        </w:tc>
      </w:tr>
      <w:tr w:rsidR="00EA7BDF" w14:paraId="09F35636" w14:textId="77777777">
        <w:trPr>
          <w:trHeight w:val="240"/>
        </w:trPr>
        <w:tc>
          <w:tcPr>
            <w:tcW w:w="1140" w:type="dxa"/>
            <w:vMerge/>
            <w:tcBorders>
              <w:bottom w:val="single" w:sz="8" w:space="0" w:color="B7B7B7"/>
              <w:right w:val="single" w:sz="8" w:space="0" w:color="B7B7B7"/>
            </w:tcBorders>
            <w:shd w:val="clear" w:color="auto" w:fill="EFEFEF"/>
            <w:tcMar>
              <w:top w:w="27" w:type="dxa"/>
              <w:left w:w="27" w:type="dxa"/>
              <w:bottom w:w="27" w:type="dxa"/>
              <w:right w:w="27" w:type="dxa"/>
            </w:tcMar>
            <w:vAlign w:val="center"/>
          </w:tcPr>
          <w:p w14:paraId="7C7A85A5" w14:textId="77777777" w:rsidR="00EA7BDF" w:rsidRDefault="00EA7BDF">
            <w:pPr>
              <w:rPr>
                <w:color w:val="000000"/>
              </w:rPr>
            </w:pPr>
          </w:p>
        </w:tc>
        <w:tc>
          <w:tcPr>
            <w:tcW w:w="3135" w:type="dxa"/>
            <w:tcBorders>
              <w:top w:val="nil"/>
              <w:left w:val="nil"/>
              <w:bottom w:val="nil"/>
              <w:right w:val="nil"/>
            </w:tcBorders>
            <w:shd w:val="clear" w:color="auto" w:fill="EFEFEF"/>
            <w:tcMar>
              <w:top w:w="27" w:type="dxa"/>
              <w:left w:w="27" w:type="dxa"/>
              <w:bottom w:w="27" w:type="dxa"/>
              <w:right w:w="27" w:type="dxa"/>
            </w:tcMar>
            <w:vAlign w:val="center"/>
          </w:tcPr>
          <w:p w14:paraId="03661317" w14:textId="77777777" w:rsidR="00EA7BDF" w:rsidRDefault="00DA18FA">
            <w:pPr>
              <w:jc w:val="left"/>
              <w:rPr>
                <w:color w:val="000000"/>
              </w:rPr>
            </w:pPr>
            <w:r>
              <w:rPr>
                <w:color w:val="000000"/>
              </w:rPr>
              <w:t>Technology</w:t>
            </w:r>
          </w:p>
        </w:tc>
        <w:tc>
          <w:tcPr>
            <w:tcW w:w="6405" w:type="dxa"/>
            <w:tcBorders>
              <w:top w:val="nil"/>
              <w:left w:val="nil"/>
              <w:bottom w:val="nil"/>
              <w:right w:val="single" w:sz="8" w:space="0" w:color="B7B7B7"/>
            </w:tcBorders>
            <w:shd w:val="clear" w:color="auto" w:fill="EFEFEF"/>
            <w:tcMar>
              <w:top w:w="27" w:type="dxa"/>
              <w:left w:w="27" w:type="dxa"/>
              <w:bottom w:w="27" w:type="dxa"/>
              <w:right w:w="27" w:type="dxa"/>
            </w:tcMar>
            <w:vAlign w:val="center"/>
          </w:tcPr>
          <w:p w14:paraId="7DF70E7A" w14:textId="77777777" w:rsidR="00EA7BDF" w:rsidRDefault="00DA18FA">
            <w:pPr>
              <w:rPr>
                <w:color w:val="000000"/>
              </w:rPr>
            </w:pPr>
            <w:r>
              <w:rPr>
                <w:color w:val="000000"/>
              </w:rPr>
              <w:t xml:space="preserve">Director of Technology: Justin </w:t>
            </w:r>
            <w:proofErr w:type="spellStart"/>
            <w:r>
              <w:rPr>
                <w:color w:val="000000"/>
              </w:rPr>
              <w:t>Modrak</w:t>
            </w:r>
            <w:proofErr w:type="spellEnd"/>
          </w:p>
        </w:tc>
      </w:tr>
      <w:tr w:rsidR="00EA7BDF" w14:paraId="6F0F0223" w14:textId="77777777">
        <w:trPr>
          <w:trHeight w:val="240"/>
        </w:trPr>
        <w:tc>
          <w:tcPr>
            <w:tcW w:w="1140" w:type="dxa"/>
            <w:vMerge/>
            <w:tcBorders>
              <w:bottom w:val="single" w:sz="8" w:space="0" w:color="B7B7B7"/>
              <w:right w:val="single" w:sz="8" w:space="0" w:color="B7B7B7"/>
            </w:tcBorders>
            <w:shd w:val="clear" w:color="auto" w:fill="EFEFEF"/>
            <w:tcMar>
              <w:top w:w="27" w:type="dxa"/>
              <w:left w:w="27" w:type="dxa"/>
              <w:bottom w:w="27" w:type="dxa"/>
              <w:right w:w="27" w:type="dxa"/>
            </w:tcMar>
            <w:vAlign w:val="center"/>
          </w:tcPr>
          <w:p w14:paraId="573EFAB5" w14:textId="77777777" w:rsidR="00EA7BDF" w:rsidRDefault="00EA7BDF">
            <w:pPr>
              <w:rPr>
                <w:color w:val="000000"/>
              </w:rPr>
            </w:pPr>
          </w:p>
        </w:tc>
        <w:tc>
          <w:tcPr>
            <w:tcW w:w="3135" w:type="dxa"/>
            <w:tcBorders>
              <w:top w:val="nil"/>
              <w:left w:val="nil"/>
              <w:bottom w:val="single" w:sz="8" w:space="0" w:color="B7B7B7"/>
              <w:right w:val="nil"/>
            </w:tcBorders>
            <w:shd w:val="clear" w:color="auto" w:fill="EFEFEF"/>
            <w:tcMar>
              <w:top w:w="27" w:type="dxa"/>
              <w:left w:w="27" w:type="dxa"/>
              <w:bottom w:w="27" w:type="dxa"/>
              <w:right w:w="27" w:type="dxa"/>
            </w:tcMar>
            <w:vAlign w:val="center"/>
          </w:tcPr>
          <w:p w14:paraId="2624C839" w14:textId="77777777" w:rsidR="00EA7BDF" w:rsidRDefault="00DA18FA">
            <w:pPr>
              <w:jc w:val="left"/>
              <w:rPr>
                <w:color w:val="000000"/>
              </w:rPr>
            </w:pPr>
            <w:r>
              <w:rPr>
                <w:color w:val="000000"/>
              </w:rPr>
              <w:t>Transportation</w:t>
            </w:r>
          </w:p>
        </w:tc>
        <w:tc>
          <w:tcPr>
            <w:tcW w:w="6405" w:type="dxa"/>
            <w:tcBorders>
              <w:top w:val="nil"/>
              <w:left w:val="nil"/>
              <w:bottom w:val="single" w:sz="8" w:space="0" w:color="B7B7B7"/>
              <w:right w:val="single" w:sz="8" w:space="0" w:color="B7B7B7"/>
            </w:tcBorders>
            <w:shd w:val="clear" w:color="auto" w:fill="EFEFEF"/>
            <w:tcMar>
              <w:top w:w="27" w:type="dxa"/>
              <w:left w:w="27" w:type="dxa"/>
              <w:bottom w:w="27" w:type="dxa"/>
              <w:right w:w="27" w:type="dxa"/>
            </w:tcMar>
            <w:vAlign w:val="center"/>
          </w:tcPr>
          <w:p w14:paraId="6C21FDB5" w14:textId="1A398624" w:rsidR="00EA7BDF" w:rsidRDefault="00DA18FA">
            <w:pPr>
              <w:rPr>
                <w:color w:val="000000"/>
              </w:rPr>
            </w:pPr>
            <w:r>
              <w:rPr>
                <w:color w:val="000000"/>
              </w:rPr>
              <w:t xml:space="preserve">Director of Transportation: </w:t>
            </w:r>
            <w:r w:rsidR="00691010">
              <w:rPr>
                <w:color w:val="000000"/>
              </w:rPr>
              <w:t>Andrew Daniels</w:t>
            </w:r>
          </w:p>
        </w:tc>
      </w:tr>
      <w:tr w:rsidR="00EA7BDF" w14:paraId="4B53B39D" w14:textId="77777777">
        <w:trPr>
          <w:trHeight w:val="120"/>
        </w:trPr>
        <w:tc>
          <w:tcPr>
            <w:tcW w:w="1140" w:type="dxa"/>
            <w:vMerge w:val="restart"/>
            <w:tcBorders>
              <w:top w:val="nil"/>
              <w:left w:val="single" w:sz="8" w:space="0" w:color="B7B7B7"/>
              <w:bottom w:val="single" w:sz="8" w:space="0" w:color="B7B7B7"/>
              <w:right w:val="single" w:sz="8" w:space="0" w:color="B7B7B7"/>
            </w:tcBorders>
            <w:shd w:val="clear" w:color="auto" w:fill="auto"/>
            <w:tcMar>
              <w:top w:w="27" w:type="dxa"/>
              <w:left w:w="27" w:type="dxa"/>
              <w:bottom w:w="27" w:type="dxa"/>
              <w:right w:w="27" w:type="dxa"/>
            </w:tcMar>
            <w:vAlign w:val="center"/>
          </w:tcPr>
          <w:p w14:paraId="2DD1DC72" w14:textId="77777777" w:rsidR="00EA7BDF" w:rsidRDefault="00DA18FA">
            <w:pPr>
              <w:jc w:val="center"/>
              <w:rPr>
                <w:color w:val="000000"/>
              </w:rPr>
            </w:pPr>
            <w:r>
              <w:rPr>
                <w:color w:val="000000"/>
              </w:rPr>
              <w:t>March 31</w:t>
            </w:r>
          </w:p>
        </w:tc>
        <w:tc>
          <w:tcPr>
            <w:tcW w:w="3135" w:type="dxa"/>
            <w:tcBorders>
              <w:top w:val="nil"/>
              <w:left w:val="nil"/>
              <w:bottom w:val="nil"/>
              <w:right w:val="nil"/>
            </w:tcBorders>
            <w:shd w:val="clear" w:color="auto" w:fill="auto"/>
            <w:tcMar>
              <w:top w:w="27" w:type="dxa"/>
              <w:left w:w="27" w:type="dxa"/>
              <w:bottom w:w="27" w:type="dxa"/>
              <w:right w:w="27" w:type="dxa"/>
            </w:tcMar>
            <w:vAlign w:val="center"/>
          </w:tcPr>
          <w:p w14:paraId="6702D242" w14:textId="77777777" w:rsidR="00EA7BDF" w:rsidRDefault="00DA18FA">
            <w:pPr>
              <w:jc w:val="left"/>
              <w:rPr>
                <w:color w:val="000000"/>
              </w:rPr>
            </w:pPr>
            <w:r>
              <w:rPr>
                <w:color w:val="000000"/>
              </w:rPr>
              <w:t>Curriculum and Instruction</w:t>
            </w:r>
          </w:p>
          <w:p w14:paraId="72492DCD" w14:textId="77777777" w:rsidR="00EA7BDF" w:rsidRDefault="00DA18FA">
            <w:pPr>
              <w:jc w:val="left"/>
              <w:rPr>
                <w:color w:val="000000"/>
              </w:rPr>
            </w:pPr>
            <w:r>
              <w:rPr>
                <w:color w:val="000000"/>
              </w:rPr>
              <w:t>Special Projects and Grants</w:t>
            </w:r>
          </w:p>
        </w:tc>
        <w:tc>
          <w:tcPr>
            <w:tcW w:w="6405" w:type="dxa"/>
            <w:tcBorders>
              <w:top w:val="nil"/>
              <w:left w:val="nil"/>
              <w:bottom w:val="nil"/>
              <w:right w:val="single" w:sz="8" w:space="0" w:color="B7B7B7"/>
            </w:tcBorders>
            <w:shd w:val="clear" w:color="auto" w:fill="auto"/>
            <w:tcMar>
              <w:top w:w="27" w:type="dxa"/>
              <w:left w:w="27" w:type="dxa"/>
              <w:bottom w:w="27" w:type="dxa"/>
              <w:right w:w="27" w:type="dxa"/>
            </w:tcMar>
            <w:vAlign w:val="center"/>
          </w:tcPr>
          <w:p w14:paraId="7C6F0D07" w14:textId="77777777" w:rsidR="00EA7BDF" w:rsidRDefault="00DA18FA">
            <w:pPr>
              <w:rPr>
                <w:color w:val="000000"/>
              </w:rPr>
            </w:pPr>
            <w:r>
              <w:rPr>
                <w:color w:val="000000"/>
              </w:rPr>
              <w:t xml:space="preserve">Director of C&amp;I and Assessments: Amy </w:t>
            </w:r>
            <w:proofErr w:type="spellStart"/>
            <w:r>
              <w:rPr>
                <w:color w:val="000000"/>
              </w:rPr>
              <w:t>Foszpanczyk</w:t>
            </w:r>
            <w:proofErr w:type="spellEnd"/>
          </w:p>
        </w:tc>
      </w:tr>
      <w:tr w:rsidR="00EA7BDF" w14:paraId="12E9518A" w14:textId="77777777">
        <w:trPr>
          <w:trHeight w:val="240"/>
        </w:trPr>
        <w:tc>
          <w:tcPr>
            <w:tcW w:w="1140" w:type="dxa"/>
            <w:vMerge/>
            <w:tcBorders>
              <w:bottom w:val="single" w:sz="8" w:space="0" w:color="B7B7B7"/>
              <w:right w:val="single" w:sz="8" w:space="0" w:color="B7B7B7"/>
            </w:tcBorders>
            <w:shd w:val="clear" w:color="auto" w:fill="auto"/>
            <w:tcMar>
              <w:top w:w="27" w:type="dxa"/>
              <w:left w:w="27" w:type="dxa"/>
              <w:bottom w:w="27" w:type="dxa"/>
              <w:right w:w="27" w:type="dxa"/>
            </w:tcMar>
            <w:vAlign w:val="center"/>
          </w:tcPr>
          <w:p w14:paraId="651E616E" w14:textId="77777777" w:rsidR="00EA7BDF" w:rsidRDefault="00EA7BDF">
            <w:pPr>
              <w:rPr>
                <w:color w:val="000000"/>
              </w:rPr>
            </w:pPr>
          </w:p>
        </w:tc>
        <w:tc>
          <w:tcPr>
            <w:tcW w:w="3135" w:type="dxa"/>
            <w:tcBorders>
              <w:top w:val="nil"/>
              <w:left w:val="nil"/>
              <w:bottom w:val="nil"/>
              <w:right w:val="nil"/>
            </w:tcBorders>
            <w:shd w:val="clear" w:color="auto" w:fill="auto"/>
            <w:tcMar>
              <w:top w:w="27" w:type="dxa"/>
              <w:left w:w="27" w:type="dxa"/>
              <w:bottom w:w="27" w:type="dxa"/>
              <w:right w:w="27" w:type="dxa"/>
            </w:tcMar>
            <w:vAlign w:val="center"/>
          </w:tcPr>
          <w:p w14:paraId="598C992B" w14:textId="77777777" w:rsidR="00EA7BDF" w:rsidRDefault="00DA18FA">
            <w:pPr>
              <w:jc w:val="left"/>
              <w:rPr>
                <w:color w:val="000000"/>
              </w:rPr>
            </w:pPr>
            <w:r>
              <w:rPr>
                <w:color w:val="000000"/>
              </w:rPr>
              <w:t>Special Education</w:t>
            </w:r>
          </w:p>
        </w:tc>
        <w:tc>
          <w:tcPr>
            <w:tcW w:w="6405" w:type="dxa"/>
            <w:tcBorders>
              <w:top w:val="nil"/>
              <w:left w:val="nil"/>
              <w:bottom w:val="nil"/>
              <w:right w:val="single" w:sz="8" w:space="0" w:color="B7B7B7"/>
            </w:tcBorders>
            <w:shd w:val="clear" w:color="auto" w:fill="auto"/>
            <w:tcMar>
              <w:top w:w="27" w:type="dxa"/>
              <w:left w:w="27" w:type="dxa"/>
              <w:bottom w:w="27" w:type="dxa"/>
              <w:right w:w="27" w:type="dxa"/>
            </w:tcMar>
            <w:vAlign w:val="center"/>
          </w:tcPr>
          <w:p w14:paraId="01DCE928" w14:textId="77777777" w:rsidR="00EA7BDF" w:rsidRDefault="00DA18FA">
            <w:pPr>
              <w:rPr>
                <w:color w:val="000000"/>
              </w:rPr>
            </w:pPr>
            <w:r>
              <w:rPr>
                <w:color w:val="000000"/>
              </w:rPr>
              <w:t>Director of Special Education: Kate Harder</w:t>
            </w:r>
          </w:p>
        </w:tc>
      </w:tr>
      <w:tr w:rsidR="00EA7BDF" w14:paraId="5EA9B7FA" w14:textId="77777777">
        <w:trPr>
          <w:trHeight w:val="240"/>
        </w:trPr>
        <w:tc>
          <w:tcPr>
            <w:tcW w:w="1140" w:type="dxa"/>
            <w:vMerge/>
            <w:tcBorders>
              <w:bottom w:val="single" w:sz="8" w:space="0" w:color="B7B7B7"/>
              <w:right w:val="single" w:sz="8" w:space="0" w:color="B7B7B7"/>
            </w:tcBorders>
            <w:shd w:val="clear" w:color="auto" w:fill="auto"/>
            <w:tcMar>
              <w:top w:w="27" w:type="dxa"/>
              <w:left w:w="27" w:type="dxa"/>
              <w:bottom w:w="27" w:type="dxa"/>
              <w:right w:w="27" w:type="dxa"/>
            </w:tcMar>
            <w:vAlign w:val="center"/>
          </w:tcPr>
          <w:p w14:paraId="1BE9E2D8" w14:textId="77777777" w:rsidR="00EA7BDF" w:rsidRDefault="00EA7BDF">
            <w:pPr>
              <w:rPr>
                <w:color w:val="000000"/>
              </w:rPr>
            </w:pPr>
          </w:p>
        </w:tc>
        <w:tc>
          <w:tcPr>
            <w:tcW w:w="3135" w:type="dxa"/>
            <w:tcBorders>
              <w:top w:val="nil"/>
              <w:left w:val="nil"/>
              <w:bottom w:val="single" w:sz="8" w:space="0" w:color="B7B7B7"/>
              <w:right w:val="nil"/>
            </w:tcBorders>
            <w:shd w:val="clear" w:color="auto" w:fill="auto"/>
            <w:tcMar>
              <w:top w:w="27" w:type="dxa"/>
              <w:left w:w="27" w:type="dxa"/>
              <w:bottom w:w="27" w:type="dxa"/>
              <w:right w:w="27" w:type="dxa"/>
            </w:tcMar>
            <w:vAlign w:val="center"/>
          </w:tcPr>
          <w:p w14:paraId="76B03C6D" w14:textId="77777777" w:rsidR="00EA7BDF" w:rsidRDefault="00DA18FA">
            <w:pPr>
              <w:jc w:val="left"/>
              <w:rPr>
                <w:color w:val="000000"/>
              </w:rPr>
            </w:pPr>
            <w:r>
              <w:rPr>
                <w:color w:val="000000"/>
              </w:rPr>
              <w:t>All Other Areas Of Funds 10/27</w:t>
            </w:r>
          </w:p>
        </w:tc>
        <w:tc>
          <w:tcPr>
            <w:tcW w:w="6405" w:type="dxa"/>
            <w:tcBorders>
              <w:top w:val="nil"/>
              <w:left w:val="nil"/>
              <w:bottom w:val="single" w:sz="8" w:space="0" w:color="B7B7B7"/>
              <w:right w:val="single" w:sz="8" w:space="0" w:color="B7B7B7"/>
            </w:tcBorders>
            <w:shd w:val="clear" w:color="auto" w:fill="auto"/>
            <w:tcMar>
              <w:top w:w="27" w:type="dxa"/>
              <w:left w:w="27" w:type="dxa"/>
              <w:bottom w:w="27" w:type="dxa"/>
              <w:right w:w="27" w:type="dxa"/>
            </w:tcMar>
            <w:vAlign w:val="center"/>
          </w:tcPr>
          <w:p w14:paraId="620B1822" w14:textId="77777777" w:rsidR="00EA7BDF" w:rsidRDefault="00DA18FA">
            <w:pPr>
              <w:rPr>
                <w:color w:val="000000"/>
              </w:rPr>
            </w:pPr>
            <w:r>
              <w:rPr>
                <w:color w:val="000000"/>
              </w:rPr>
              <w:t>Business Manager: Kathy Zwirgzdas</w:t>
            </w:r>
          </w:p>
        </w:tc>
      </w:tr>
      <w:tr w:rsidR="00EA7BDF" w14:paraId="41389727" w14:textId="77777777">
        <w:trPr>
          <w:trHeight w:val="460"/>
        </w:trPr>
        <w:tc>
          <w:tcPr>
            <w:tcW w:w="1140" w:type="dxa"/>
            <w:tcBorders>
              <w:top w:val="nil"/>
              <w:left w:val="single" w:sz="8" w:space="0" w:color="B7B7B7"/>
              <w:bottom w:val="single" w:sz="8" w:space="0" w:color="B7B7B7"/>
              <w:right w:val="single" w:sz="8" w:space="0" w:color="B7B7B7"/>
            </w:tcBorders>
            <w:shd w:val="clear" w:color="auto" w:fill="FFF2CC"/>
            <w:tcMar>
              <w:top w:w="27" w:type="dxa"/>
              <w:left w:w="27" w:type="dxa"/>
              <w:bottom w:w="27" w:type="dxa"/>
              <w:right w:w="27" w:type="dxa"/>
            </w:tcMar>
            <w:vAlign w:val="center"/>
          </w:tcPr>
          <w:p w14:paraId="3003D3AE" w14:textId="77777777" w:rsidR="00EA7BDF" w:rsidRDefault="00DA18FA">
            <w:pPr>
              <w:jc w:val="center"/>
              <w:rPr>
                <w:b/>
                <w:color w:val="000000"/>
              </w:rPr>
            </w:pPr>
            <w:r>
              <w:rPr>
                <w:b/>
                <w:color w:val="000000"/>
              </w:rPr>
              <w:t>April 1</w:t>
            </w:r>
          </w:p>
        </w:tc>
        <w:tc>
          <w:tcPr>
            <w:tcW w:w="3135" w:type="dxa"/>
            <w:tcBorders>
              <w:top w:val="nil"/>
              <w:left w:val="nil"/>
              <w:bottom w:val="single" w:sz="8" w:space="0" w:color="B7B7B7"/>
              <w:right w:val="nil"/>
            </w:tcBorders>
            <w:shd w:val="clear" w:color="auto" w:fill="FFF2CC"/>
            <w:tcMar>
              <w:top w:w="27" w:type="dxa"/>
              <w:left w:w="27" w:type="dxa"/>
              <w:bottom w:w="27" w:type="dxa"/>
              <w:right w:w="27" w:type="dxa"/>
            </w:tcMar>
            <w:vAlign w:val="center"/>
          </w:tcPr>
          <w:p w14:paraId="1DDC763B" w14:textId="77777777" w:rsidR="00EA7BDF" w:rsidRDefault="00DA18FA">
            <w:pPr>
              <w:jc w:val="left"/>
              <w:rPr>
                <w:b/>
                <w:color w:val="000000"/>
              </w:rPr>
            </w:pPr>
            <w:r>
              <w:rPr>
                <w:b/>
                <w:color w:val="000000"/>
              </w:rPr>
              <w:t>Current Budget Spending*</w:t>
            </w:r>
          </w:p>
          <w:p w14:paraId="2DB07BDE" w14:textId="77777777" w:rsidR="00EA7BDF" w:rsidRDefault="00DA18FA">
            <w:pPr>
              <w:jc w:val="left"/>
              <w:rPr>
                <w:b/>
                <w:color w:val="000000"/>
              </w:rPr>
            </w:pPr>
            <w:r>
              <w:rPr>
                <w:b/>
                <w:color w:val="000000"/>
              </w:rPr>
              <w:t>Completion Date*</w:t>
            </w:r>
          </w:p>
        </w:tc>
        <w:tc>
          <w:tcPr>
            <w:tcW w:w="6405" w:type="dxa"/>
            <w:tcBorders>
              <w:top w:val="nil"/>
              <w:left w:val="nil"/>
              <w:bottom w:val="single" w:sz="8" w:space="0" w:color="B7B7B7"/>
              <w:right w:val="single" w:sz="8" w:space="0" w:color="B7B7B7"/>
            </w:tcBorders>
            <w:shd w:val="clear" w:color="auto" w:fill="FFF2CC"/>
            <w:tcMar>
              <w:top w:w="27" w:type="dxa"/>
              <w:left w:w="27" w:type="dxa"/>
              <w:bottom w:w="27" w:type="dxa"/>
              <w:right w:w="27" w:type="dxa"/>
            </w:tcMar>
            <w:vAlign w:val="center"/>
          </w:tcPr>
          <w:p w14:paraId="668CC398" w14:textId="77777777" w:rsidR="00EA7BDF" w:rsidRDefault="00DA18FA">
            <w:pPr>
              <w:rPr>
                <w:b/>
                <w:color w:val="000000"/>
              </w:rPr>
            </w:pPr>
            <w:r>
              <w:rPr>
                <w:b/>
                <w:color w:val="000000"/>
              </w:rPr>
              <w:t>All Staff</w:t>
            </w:r>
          </w:p>
        </w:tc>
      </w:tr>
      <w:tr w:rsidR="00EA7BDF" w14:paraId="47D97E14" w14:textId="77777777">
        <w:tc>
          <w:tcPr>
            <w:tcW w:w="1140" w:type="dxa"/>
            <w:vMerge w:val="restart"/>
            <w:tcBorders>
              <w:top w:val="nil"/>
              <w:left w:val="single" w:sz="8" w:space="0" w:color="B7B7B7"/>
              <w:bottom w:val="single" w:sz="8" w:space="0" w:color="B7B7B7"/>
              <w:right w:val="single" w:sz="8" w:space="0" w:color="B7B7B7"/>
            </w:tcBorders>
            <w:shd w:val="clear" w:color="auto" w:fill="auto"/>
            <w:tcMar>
              <w:top w:w="27" w:type="dxa"/>
              <w:left w:w="27" w:type="dxa"/>
              <w:bottom w:w="27" w:type="dxa"/>
              <w:right w:w="27" w:type="dxa"/>
            </w:tcMar>
            <w:vAlign w:val="center"/>
          </w:tcPr>
          <w:p w14:paraId="330B9374" w14:textId="77777777" w:rsidR="00EA7BDF" w:rsidRDefault="00DA18FA">
            <w:pPr>
              <w:jc w:val="center"/>
              <w:rPr>
                <w:color w:val="000000"/>
              </w:rPr>
            </w:pPr>
            <w:r>
              <w:rPr>
                <w:color w:val="000000"/>
              </w:rPr>
              <w:t>May 1</w:t>
            </w:r>
          </w:p>
        </w:tc>
        <w:tc>
          <w:tcPr>
            <w:tcW w:w="3135" w:type="dxa"/>
            <w:tcBorders>
              <w:top w:val="nil"/>
              <w:left w:val="nil"/>
              <w:bottom w:val="nil"/>
              <w:right w:val="nil"/>
            </w:tcBorders>
            <w:shd w:val="clear" w:color="auto" w:fill="auto"/>
            <w:tcMar>
              <w:top w:w="27" w:type="dxa"/>
              <w:left w:w="27" w:type="dxa"/>
              <w:bottom w:w="27" w:type="dxa"/>
              <w:right w:w="27" w:type="dxa"/>
            </w:tcMar>
            <w:vAlign w:val="center"/>
          </w:tcPr>
          <w:p w14:paraId="5E248C46" w14:textId="77777777" w:rsidR="00EA7BDF" w:rsidRDefault="00DA18FA">
            <w:pPr>
              <w:jc w:val="left"/>
              <w:rPr>
                <w:color w:val="000000"/>
              </w:rPr>
            </w:pPr>
            <w:r>
              <w:rPr>
                <w:color w:val="000000"/>
              </w:rPr>
              <w:t>Food Service</w:t>
            </w:r>
          </w:p>
        </w:tc>
        <w:tc>
          <w:tcPr>
            <w:tcW w:w="6405" w:type="dxa"/>
            <w:tcBorders>
              <w:top w:val="nil"/>
              <w:left w:val="nil"/>
              <w:bottom w:val="nil"/>
              <w:right w:val="single" w:sz="8" w:space="0" w:color="B7B7B7"/>
            </w:tcBorders>
            <w:shd w:val="clear" w:color="auto" w:fill="auto"/>
            <w:tcMar>
              <w:top w:w="27" w:type="dxa"/>
              <w:left w:w="27" w:type="dxa"/>
              <w:bottom w:w="27" w:type="dxa"/>
              <w:right w:w="27" w:type="dxa"/>
            </w:tcMar>
            <w:vAlign w:val="center"/>
          </w:tcPr>
          <w:p w14:paraId="3B26500B" w14:textId="77777777" w:rsidR="00EA7BDF" w:rsidRDefault="00DA18FA">
            <w:pPr>
              <w:rPr>
                <w:color w:val="000000"/>
              </w:rPr>
            </w:pPr>
            <w:r>
              <w:rPr>
                <w:color w:val="000000"/>
              </w:rPr>
              <w:t>Ruth Bentley (Director of Food Service) AND Business Manager: Kathy Zwirgzdas</w:t>
            </w:r>
          </w:p>
        </w:tc>
      </w:tr>
      <w:tr w:rsidR="00EA7BDF" w14:paraId="24AA73F5" w14:textId="77777777">
        <w:trPr>
          <w:trHeight w:val="300"/>
        </w:trPr>
        <w:tc>
          <w:tcPr>
            <w:tcW w:w="1140" w:type="dxa"/>
            <w:vMerge/>
            <w:tcBorders>
              <w:bottom w:val="single" w:sz="8" w:space="0" w:color="B7B7B7"/>
              <w:right w:val="single" w:sz="8" w:space="0" w:color="B7B7B7"/>
            </w:tcBorders>
            <w:shd w:val="clear" w:color="auto" w:fill="auto"/>
            <w:tcMar>
              <w:top w:w="27" w:type="dxa"/>
              <w:left w:w="27" w:type="dxa"/>
              <w:bottom w:w="27" w:type="dxa"/>
              <w:right w:w="27" w:type="dxa"/>
            </w:tcMar>
            <w:vAlign w:val="center"/>
          </w:tcPr>
          <w:p w14:paraId="7DC69510" w14:textId="77777777" w:rsidR="00EA7BDF" w:rsidRDefault="00EA7BDF">
            <w:pPr>
              <w:rPr>
                <w:color w:val="000000"/>
              </w:rPr>
            </w:pPr>
          </w:p>
        </w:tc>
        <w:tc>
          <w:tcPr>
            <w:tcW w:w="3135" w:type="dxa"/>
            <w:tcBorders>
              <w:top w:val="nil"/>
              <w:left w:val="nil"/>
              <w:bottom w:val="nil"/>
              <w:right w:val="nil"/>
            </w:tcBorders>
            <w:shd w:val="clear" w:color="auto" w:fill="auto"/>
            <w:tcMar>
              <w:top w:w="27" w:type="dxa"/>
              <w:left w:w="27" w:type="dxa"/>
              <w:bottom w:w="27" w:type="dxa"/>
              <w:right w:w="27" w:type="dxa"/>
            </w:tcMar>
            <w:vAlign w:val="center"/>
          </w:tcPr>
          <w:p w14:paraId="465171CF" w14:textId="77777777" w:rsidR="00EA7BDF" w:rsidRDefault="00DA18FA">
            <w:pPr>
              <w:rPr>
                <w:color w:val="000000"/>
              </w:rPr>
            </w:pPr>
            <w:r>
              <w:rPr>
                <w:color w:val="000000"/>
              </w:rPr>
              <w:t>All Other Funds: 30, 50, 70, 80</w:t>
            </w:r>
          </w:p>
        </w:tc>
        <w:tc>
          <w:tcPr>
            <w:tcW w:w="6405" w:type="dxa"/>
            <w:tcBorders>
              <w:top w:val="nil"/>
              <w:left w:val="nil"/>
              <w:bottom w:val="nil"/>
              <w:right w:val="single" w:sz="8" w:space="0" w:color="B7B7B7"/>
            </w:tcBorders>
            <w:shd w:val="clear" w:color="auto" w:fill="auto"/>
            <w:tcMar>
              <w:top w:w="27" w:type="dxa"/>
              <w:left w:w="27" w:type="dxa"/>
              <w:bottom w:w="27" w:type="dxa"/>
              <w:right w:w="27" w:type="dxa"/>
            </w:tcMar>
            <w:vAlign w:val="center"/>
          </w:tcPr>
          <w:p w14:paraId="3D87FABA" w14:textId="77777777" w:rsidR="00EA7BDF" w:rsidRDefault="00EA7BDF">
            <w:pPr>
              <w:rPr>
                <w:color w:val="000000"/>
              </w:rPr>
            </w:pPr>
          </w:p>
        </w:tc>
      </w:tr>
      <w:tr w:rsidR="00EA7BDF" w14:paraId="0CA00BEE" w14:textId="77777777">
        <w:trPr>
          <w:trHeight w:val="860"/>
        </w:trPr>
        <w:tc>
          <w:tcPr>
            <w:tcW w:w="1140" w:type="dxa"/>
            <w:vMerge/>
            <w:tcBorders>
              <w:bottom w:val="single" w:sz="8" w:space="0" w:color="B7B7B7"/>
              <w:right w:val="single" w:sz="8" w:space="0" w:color="B7B7B7"/>
            </w:tcBorders>
            <w:shd w:val="clear" w:color="auto" w:fill="auto"/>
            <w:tcMar>
              <w:top w:w="27" w:type="dxa"/>
              <w:left w:w="27" w:type="dxa"/>
              <w:bottom w:w="27" w:type="dxa"/>
              <w:right w:w="27" w:type="dxa"/>
            </w:tcMar>
            <w:vAlign w:val="center"/>
          </w:tcPr>
          <w:p w14:paraId="3A2F554C" w14:textId="77777777" w:rsidR="00EA7BDF" w:rsidRDefault="00EA7BDF">
            <w:pPr>
              <w:rPr>
                <w:color w:val="000000"/>
              </w:rPr>
            </w:pPr>
          </w:p>
        </w:tc>
        <w:tc>
          <w:tcPr>
            <w:tcW w:w="3135" w:type="dxa"/>
            <w:tcBorders>
              <w:top w:val="nil"/>
              <w:left w:val="nil"/>
              <w:bottom w:val="single" w:sz="8" w:space="0" w:color="B7B7B7"/>
              <w:right w:val="nil"/>
            </w:tcBorders>
            <w:shd w:val="clear" w:color="auto" w:fill="auto"/>
            <w:tcMar>
              <w:top w:w="27" w:type="dxa"/>
              <w:left w:w="27" w:type="dxa"/>
              <w:bottom w:w="27" w:type="dxa"/>
              <w:right w:w="27" w:type="dxa"/>
            </w:tcMar>
            <w:vAlign w:val="center"/>
          </w:tcPr>
          <w:p w14:paraId="44E80F8A" w14:textId="77777777" w:rsidR="00EA7BDF" w:rsidRDefault="00DA18FA">
            <w:pPr>
              <w:jc w:val="left"/>
              <w:rPr>
                <w:color w:val="000000"/>
              </w:rPr>
            </w:pPr>
            <w:r>
              <w:rPr>
                <w:color w:val="000000"/>
              </w:rPr>
              <w:t>District Office, Debt Service, Salaries and Benefits, Insurance, Additional Support Services, and all additional budgets not listed</w:t>
            </w:r>
          </w:p>
        </w:tc>
        <w:tc>
          <w:tcPr>
            <w:tcW w:w="6405" w:type="dxa"/>
            <w:tcBorders>
              <w:top w:val="nil"/>
              <w:left w:val="nil"/>
              <w:bottom w:val="single" w:sz="8" w:space="0" w:color="B7B7B7"/>
              <w:right w:val="single" w:sz="8" w:space="0" w:color="B7B7B7"/>
            </w:tcBorders>
            <w:shd w:val="clear" w:color="auto" w:fill="auto"/>
            <w:tcMar>
              <w:top w:w="27" w:type="dxa"/>
              <w:left w:w="27" w:type="dxa"/>
              <w:bottom w:w="27" w:type="dxa"/>
              <w:right w:w="27" w:type="dxa"/>
            </w:tcMar>
            <w:vAlign w:val="center"/>
          </w:tcPr>
          <w:p w14:paraId="15A8ED30" w14:textId="77777777" w:rsidR="00EA7BDF" w:rsidRDefault="00DA18FA">
            <w:pPr>
              <w:rPr>
                <w:color w:val="000000"/>
              </w:rPr>
            </w:pPr>
            <w:r>
              <w:rPr>
                <w:color w:val="000000"/>
              </w:rPr>
              <w:t>Business Manager: Kathy Zwirgzdas</w:t>
            </w:r>
          </w:p>
        </w:tc>
      </w:tr>
    </w:tbl>
    <w:p w14:paraId="72F6537E" w14:textId="77777777" w:rsidR="00EA7BDF" w:rsidRDefault="00DA18FA">
      <w:pPr>
        <w:rPr>
          <w:color w:val="000000"/>
        </w:rPr>
      </w:pPr>
      <w:r>
        <w:rPr>
          <w:color w:val="000000"/>
        </w:rPr>
        <w:t xml:space="preserve"> *All purchase order requests MUST be submitted. Further expenses will be made on an as needed basis for special end of year items (generate a list of those expenses and submit to principals).</w:t>
      </w:r>
    </w:p>
    <w:p w14:paraId="6EEE0527" w14:textId="77777777" w:rsidR="00EA7BDF" w:rsidRDefault="00DA18FA">
      <w:pPr>
        <w:jc w:val="center"/>
        <w:rPr>
          <w:color w:val="000000"/>
        </w:rPr>
      </w:pPr>
      <w:r>
        <w:rPr>
          <w:color w:val="000000"/>
        </w:rPr>
        <w:t xml:space="preserve"> </w:t>
      </w:r>
    </w:p>
    <w:p w14:paraId="3C489717" w14:textId="77777777" w:rsidR="00EA7BDF" w:rsidRDefault="00DA18FA">
      <w:pPr>
        <w:pStyle w:val="Heading1"/>
      </w:pPr>
      <w:bookmarkStart w:id="36" w:name="_p7w4wc58nrmt" w:colFirst="0" w:colLast="0"/>
      <w:bookmarkEnd w:id="36"/>
      <w:r>
        <w:t>ADMINISTRATION CONTACT INFORMATION</w:t>
      </w:r>
    </w:p>
    <w:tbl>
      <w:tblPr>
        <w:tblStyle w:val="a3"/>
        <w:tblW w:w="10515" w:type="dxa"/>
        <w:tblInd w:w="41" w:type="dxa"/>
        <w:tblLayout w:type="fixed"/>
        <w:tblLook w:val="0600" w:firstRow="0" w:lastRow="0" w:firstColumn="0" w:lastColumn="0" w:noHBand="1" w:noVBand="1"/>
      </w:tblPr>
      <w:tblGrid>
        <w:gridCol w:w="1680"/>
        <w:gridCol w:w="4590"/>
        <w:gridCol w:w="2670"/>
        <w:gridCol w:w="1575"/>
      </w:tblGrid>
      <w:tr w:rsidR="00EA7BDF" w14:paraId="4BC07806" w14:textId="77777777">
        <w:trPr>
          <w:trHeight w:val="6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47D912D0" w14:textId="77777777" w:rsidR="00EA7BDF" w:rsidRDefault="00DA18FA">
            <w:pPr>
              <w:rPr>
                <w:color w:val="000000"/>
              </w:rPr>
            </w:pPr>
            <w:r>
              <w:rPr>
                <w:color w:val="000000"/>
              </w:rPr>
              <w:t xml:space="preserve">Dr. Chris </w:t>
            </w:r>
            <w:proofErr w:type="spellStart"/>
            <w:r>
              <w:rPr>
                <w:color w:val="000000"/>
              </w:rPr>
              <w:t>Hibner</w:t>
            </w:r>
            <w:proofErr w:type="spellEnd"/>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6DB39E03" w14:textId="77777777" w:rsidR="00EA7BDF" w:rsidRDefault="00DA18FA">
            <w:pPr>
              <w:rPr>
                <w:color w:val="000000"/>
              </w:rPr>
            </w:pPr>
            <w:r>
              <w:rPr>
                <w:color w:val="000000"/>
              </w:rPr>
              <w:t>District Administrator</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1EC1BAE0" w14:textId="77777777" w:rsidR="00EA7BDF" w:rsidRDefault="00DA18FA">
            <w:pPr>
              <w:rPr>
                <w:color w:val="000000"/>
              </w:rPr>
            </w:pPr>
            <w:r>
              <w:rPr>
                <w:color w:val="000000"/>
              </w:rPr>
              <w:t>hibchr@easttroy.k12.wi.us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092AD881" w14:textId="77777777" w:rsidR="00EA7BDF" w:rsidRDefault="00DA18FA">
            <w:pPr>
              <w:rPr>
                <w:color w:val="000000"/>
              </w:rPr>
            </w:pPr>
            <w:r>
              <w:rPr>
                <w:color w:val="000000"/>
              </w:rPr>
              <w:t>642-6710 x1222</w:t>
            </w:r>
          </w:p>
        </w:tc>
      </w:tr>
      <w:tr w:rsidR="00EA7BDF" w14:paraId="4A9DA6EF" w14:textId="77777777">
        <w:trPr>
          <w:trHeight w:val="20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31C949A2" w14:textId="77777777" w:rsidR="00EA7BDF" w:rsidRDefault="00AB0505">
            <w:pPr>
              <w:rPr>
                <w:color w:val="000000"/>
              </w:rPr>
            </w:pPr>
            <w:r>
              <w:rPr>
                <w:color w:val="000000"/>
              </w:rPr>
              <w:t xml:space="preserve">Amy </w:t>
            </w:r>
            <w:proofErr w:type="spellStart"/>
            <w:r>
              <w:rPr>
                <w:color w:val="000000"/>
              </w:rPr>
              <w:t>Foszpanczyk</w:t>
            </w:r>
            <w:proofErr w:type="spellEnd"/>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121AA252" w14:textId="77777777" w:rsidR="00EA7BDF" w:rsidRDefault="00DA18FA">
            <w:pPr>
              <w:rPr>
                <w:color w:val="000000"/>
              </w:rPr>
            </w:pPr>
            <w:r>
              <w:rPr>
                <w:color w:val="000000"/>
              </w:rPr>
              <w:t>Director of Curriculum, Instruction, &amp; Assessments</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22D1EECB" w14:textId="77777777" w:rsidR="00EA7BDF" w:rsidRDefault="00DA18FA">
            <w:pPr>
              <w:rPr>
                <w:color w:val="000000"/>
              </w:rPr>
            </w:pPr>
            <w:r>
              <w:rPr>
                <w:color w:val="000000"/>
              </w:rPr>
              <w:t>fosamy@easttroy.k12.wi.us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6AC2B4C4" w14:textId="77777777" w:rsidR="00EA7BDF" w:rsidRDefault="00DA18FA">
            <w:pPr>
              <w:rPr>
                <w:color w:val="000000"/>
              </w:rPr>
            </w:pPr>
            <w:r>
              <w:rPr>
                <w:color w:val="000000"/>
              </w:rPr>
              <w:t>642-6710 x1227</w:t>
            </w:r>
          </w:p>
        </w:tc>
      </w:tr>
      <w:tr w:rsidR="00EA7BDF" w14:paraId="0DCEEBD7" w14:textId="77777777">
        <w:trPr>
          <w:trHeight w:val="30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1D19EF99" w14:textId="77777777" w:rsidR="00EA7BDF" w:rsidRDefault="00DA18FA">
            <w:pPr>
              <w:rPr>
                <w:color w:val="000000"/>
              </w:rPr>
            </w:pPr>
            <w:r>
              <w:rPr>
                <w:color w:val="000000"/>
              </w:rPr>
              <w:t>Kathy Zwirgzdas</w:t>
            </w:r>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07099315" w14:textId="77777777" w:rsidR="00EA7BDF" w:rsidRDefault="00DA18FA">
            <w:pPr>
              <w:rPr>
                <w:color w:val="000000"/>
              </w:rPr>
            </w:pPr>
            <w:r>
              <w:rPr>
                <w:color w:val="000000"/>
              </w:rPr>
              <w:t>Business Manager</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155C3F95" w14:textId="77777777" w:rsidR="00EA7BDF" w:rsidRDefault="00DA18FA">
            <w:pPr>
              <w:rPr>
                <w:color w:val="000000"/>
              </w:rPr>
            </w:pPr>
            <w:r>
              <w:rPr>
                <w:color w:val="000000"/>
              </w:rPr>
              <w:t>zwikat@easttroy.k12.wi.us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0EFFFE64" w14:textId="77777777" w:rsidR="00EA7BDF" w:rsidRDefault="00DA18FA">
            <w:pPr>
              <w:rPr>
                <w:color w:val="000000"/>
              </w:rPr>
            </w:pPr>
            <w:r>
              <w:rPr>
                <w:color w:val="000000"/>
              </w:rPr>
              <w:t>642-6710 x1223</w:t>
            </w:r>
          </w:p>
        </w:tc>
      </w:tr>
      <w:tr w:rsidR="00EA7BDF" w14:paraId="655C0A28" w14:textId="77777777">
        <w:trPr>
          <w:trHeight w:val="30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563A62B5" w14:textId="77777777" w:rsidR="00EA7BDF" w:rsidRDefault="00DA18FA">
            <w:pPr>
              <w:rPr>
                <w:color w:val="000000"/>
              </w:rPr>
            </w:pPr>
            <w:r>
              <w:rPr>
                <w:color w:val="000000"/>
              </w:rPr>
              <w:t>Katherine Harder</w:t>
            </w:r>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18E99E29" w14:textId="77777777" w:rsidR="00EA7BDF" w:rsidRDefault="00DA18FA">
            <w:pPr>
              <w:rPr>
                <w:color w:val="000000"/>
              </w:rPr>
            </w:pPr>
            <w:r>
              <w:rPr>
                <w:color w:val="000000"/>
              </w:rPr>
              <w:t>Director of Special Education</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55654DA8" w14:textId="77777777" w:rsidR="00EA7BDF" w:rsidRDefault="00DA18FA">
            <w:pPr>
              <w:rPr>
                <w:color w:val="000000"/>
              </w:rPr>
            </w:pPr>
            <w:r>
              <w:rPr>
                <w:color w:val="000000"/>
              </w:rPr>
              <w:t>harkat@easttroy.k12.wi.us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2A60F9CD" w14:textId="77777777" w:rsidR="00EA7BDF" w:rsidRDefault="00DA18FA">
            <w:pPr>
              <w:rPr>
                <w:color w:val="000000"/>
              </w:rPr>
            </w:pPr>
            <w:r>
              <w:rPr>
                <w:color w:val="000000"/>
              </w:rPr>
              <w:t>642-6720 x3223</w:t>
            </w:r>
          </w:p>
        </w:tc>
      </w:tr>
      <w:tr w:rsidR="00EA7BDF" w14:paraId="507B6896" w14:textId="77777777">
        <w:trPr>
          <w:trHeight w:val="30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16FE94D3" w14:textId="77777777" w:rsidR="00EA7BDF" w:rsidRDefault="00DA18FA">
            <w:pPr>
              <w:rPr>
                <w:color w:val="000000"/>
              </w:rPr>
            </w:pPr>
            <w:r>
              <w:rPr>
                <w:color w:val="000000"/>
              </w:rPr>
              <w:t>Lindsey Harris</w:t>
            </w:r>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3FA01288" w14:textId="77777777" w:rsidR="00EA7BDF" w:rsidRDefault="00DA18FA">
            <w:pPr>
              <w:rPr>
                <w:color w:val="000000"/>
              </w:rPr>
            </w:pPr>
            <w:r>
              <w:rPr>
                <w:color w:val="000000"/>
              </w:rPr>
              <w:t>Elementary School Principal (Little Prairie)</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7AF3C7DD" w14:textId="77777777" w:rsidR="00EA7BDF" w:rsidRDefault="00DA18FA">
            <w:pPr>
              <w:rPr>
                <w:color w:val="000000"/>
              </w:rPr>
            </w:pPr>
            <w:r>
              <w:rPr>
                <w:color w:val="000000"/>
              </w:rPr>
              <w:t>harlin@easttroy.k12.wi.us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75476F07" w14:textId="77777777" w:rsidR="00EA7BDF" w:rsidRDefault="00DA18FA">
            <w:pPr>
              <w:rPr>
                <w:color w:val="000000"/>
              </w:rPr>
            </w:pPr>
            <w:r>
              <w:rPr>
                <w:color w:val="000000"/>
              </w:rPr>
              <w:t>642-6730 x2222</w:t>
            </w:r>
          </w:p>
        </w:tc>
      </w:tr>
      <w:tr w:rsidR="00EA7BDF" w14:paraId="72798B28" w14:textId="77777777">
        <w:trPr>
          <w:trHeight w:val="30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296824E0" w14:textId="77777777" w:rsidR="00EA7BDF" w:rsidRDefault="00DA18FA">
            <w:pPr>
              <w:rPr>
                <w:color w:val="000000"/>
              </w:rPr>
            </w:pPr>
            <w:r>
              <w:rPr>
                <w:color w:val="000000"/>
              </w:rPr>
              <w:t xml:space="preserve">Mark </w:t>
            </w:r>
            <w:proofErr w:type="spellStart"/>
            <w:r>
              <w:rPr>
                <w:color w:val="000000"/>
              </w:rPr>
              <w:t>Weerts</w:t>
            </w:r>
            <w:proofErr w:type="spellEnd"/>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1B5B6BCF" w14:textId="77777777" w:rsidR="00EA7BDF" w:rsidRDefault="00DA18FA">
            <w:pPr>
              <w:rPr>
                <w:color w:val="000000"/>
              </w:rPr>
            </w:pPr>
            <w:r>
              <w:rPr>
                <w:color w:val="000000"/>
              </w:rPr>
              <w:t>Elementary School Principal (Prairie View)</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1D43B426" w14:textId="77777777" w:rsidR="00EA7BDF" w:rsidRDefault="00DA18FA">
            <w:pPr>
              <w:rPr>
                <w:color w:val="000000"/>
              </w:rPr>
            </w:pPr>
            <w:r>
              <w:rPr>
                <w:color w:val="000000"/>
              </w:rPr>
              <w:t>weemar@easttroy.k12.wi.us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4962E860" w14:textId="77777777" w:rsidR="00EA7BDF" w:rsidRDefault="00DA18FA">
            <w:pPr>
              <w:rPr>
                <w:color w:val="000000"/>
              </w:rPr>
            </w:pPr>
            <w:r>
              <w:rPr>
                <w:color w:val="000000"/>
              </w:rPr>
              <w:t>642-6720 x3222</w:t>
            </w:r>
          </w:p>
        </w:tc>
      </w:tr>
      <w:tr w:rsidR="00EA7BDF" w14:paraId="130EB061" w14:textId="77777777">
        <w:trPr>
          <w:trHeight w:val="30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3BDC6708" w14:textId="77777777" w:rsidR="00EA7BDF" w:rsidRDefault="00DA18FA">
            <w:pPr>
              <w:rPr>
                <w:color w:val="000000"/>
              </w:rPr>
            </w:pPr>
            <w:r>
              <w:rPr>
                <w:color w:val="000000"/>
              </w:rPr>
              <w:t xml:space="preserve">Peter </w:t>
            </w:r>
            <w:proofErr w:type="spellStart"/>
            <w:r>
              <w:rPr>
                <w:color w:val="000000"/>
              </w:rPr>
              <w:t>Syens</w:t>
            </w:r>
            <w:proofErr w:type="spellEnd"/>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11696E28" w14:textId="77777777" w:rsidR="00EA7BDF" w:rsidRDefault="00DA18FA">
            <w:pPr>
              <w:rPr>
                <w:color w:val="000000"/>
              </w:rPr>
            </w:pPr>
            <w:r>
              <w:rPr>
                <w:color w:val="000000"/>
              </w:rPr>
              <w:t>Middle School Principal</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14B3BC9E" w14:textId="77777777" w:rsidR="00EA7BDF" w:rsidRDefault="00DA18FA">
            <w:pPr>
              <w:rPr>
                <w:color w:val="000000"/>
              </w:rPr>
            </w:pPr>
            <w:r>
              <w:rPr>
                <w:color w:val="000000"/>
              </w:rPr>
              <w:t>syepet@easttroy.k12.wi.us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4E57A2D5" w14:textId="77777777" w:rsidR="00EA7BDF" w:rsidRDefault="00DA18FA">
            <w:pPr>
              <w:rPr>
                <w:color w:val="000000"/>
              </w:rPr>
            </w:pPr>
            <w:r>
              <w:rPr>
                <w:color w:val="000000"/>
              </w:rPr>
              <w:t>642-6740 x4222</w:t>
            </w:r>
          </w:p>
        </w:tc>
      </w:tr>
      <w:tr w:rsidR="00EA7BDF" w14:paraId="725C556C" w14:textId="77777777">
        <w:trPr>
          <w:trHeight w:val="30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35913B67" w14:textId="77777777" w:rsidR="00EA7BDF" w:rsidRDefault="00DA18FA">
            <w:pPr>
              <w:rPr>
                <w:color w:val="000000"/>
              </w:rPr>
            </w:pPr>
            <w:r>
              <w:rPr>
                <w:color w:val="000000"/>
              </w:rPr>
              <w:t>Ke</w:t>
            </w:r>
            <w:r w:rsidR="0072489C">
              <w:rPr>
                <w:color w:val="000000"/>
              </w:rPr>
              <w:t>nt</w:t>
            </w:r>
            <w:r>
              <w:rPr>
                <w:color w:val="000000"/>
              </w:rPr>
              <w:t xml:space="preserve"> </w:t>
            </w:r>
            <w:proofErr w:type="spellStart"/>
            <w:r>
              <w:rPr>
                <w:color w:val="000000"/>
              </w:rPr>
              <w:t>K</w:t>
            </w:r>
            <w:r w:rsidR="0072489C">
              <w:rPr>
                <w:color w:val="000000"/>
              </w:rPr>
              <w:t>leinowski</w:t>
            </w:r>
            <w:proofErr w:type="spellEnd"/>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1FA0A0CF" w14:textId="77777777" w:rsidR="00EA7BDF" w:rsidRDefault="00DA18FA">
            <w:pPr>
              <w:rPr>
                <w:color w:val="000000"/>
              </w:rPr>
            </w:pPr>
            <w:r>
              <w:rPr>
                <w:color w:val="000000"/>
              </w:rPr>
              <w:t>High School Principal</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7045D620" w14:textId="77777777" w:rsidR="00EA7BDF" w:rsidRDefault="0072489C">
            <w:pPr>
              <w:rPr>
                <w:color w:val="000000"/>
              </w:rPr>
            </w:pPr>
            <w:r>
              <w:rPr>
                <w:color w:val="000000"/>
              </w:rPr>
              <w:t>kleken</w:t>
            </w:r>
            <w:r w:rsidR="00DA18FA">
              <w:rPr>
                <w:color w:val="000000"/>
              </w:rPr>
              <w:t>@easttroy.k12.wi.us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42347AEB" w14:textId="77777777" w:rsidR="00EA7BDF" w:rsidRDefault="00DA18FA">
            <w:pPr>
              <w:rPr>
                <w:color w:val="000000"/>
              </w:rPr>
            </w:pPr>
            <w:r>
              <w:rPr>
                <w:color w:val="000000"/>
              </w:rPr>
              <w:t>642-6760 x5222</w:t>
            </w:r>
          </w:p>
        </w:tc>
      </w:tr>
      <w:tr w:rsidR="00EA7BDF" w14:paraId="378BFF9E" w14:textId="77777777">
        <w:trPr>
          <w:trHeight w:val="30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5B45F815" w14:textId="77777777" w:rsidR="00EA7BDF" w:rsidRDefault="00DA18FA">
            <w:pPr>
              <w:rPr>
                <w:color w:val="000000"/>
              </w:rPr>
            </w:pPr>
            <w:r>
              <w:rPr>
                <w:color w:val="000000"/>
              </w:rPr>
              <w:t>Stacey Kuehn</w:t>
            </w:r>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264B348B" w14:textId="77777777" w:rsidR="00EA7BDF" w:rsidRDefault="00DA18FA">
            <w:pPr>
              <w:rPr>
                <w:color w:val="000000"/>
              </w:rPr>
            </w:pPr>
            <w:r>
              <w:rPr>
                <w:color w:val="000000"/>
              </w:rPr>
              <w:t>High School Principal</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2E2B7617" w14:textId="77777777" w:rsidR="00EA7BDF" w:rsidRDefault="00DA18FA">
            <w:pPr>
              <w:rPr>
                <w:color w:val="000000"/>
              </w:rPr>
            </w:pPr>
            <w:r>
              <w:rPr>
                <w:color w:val="000000"/>
              </w:rPr>
              <w:t>kuesta@easttroy.k12.wi.us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545E0FAB" w14:textId="77777777" w:rsidR="00EA7BDF" w:rsidRDefault="00DA18FA">
            <w:pPr>
              <w:rPr>
                <w:color w:val="000000"/>
              </w:rPr>
            </w:pPr>
            <w:r>
              <w:rPr>
                <w:color w:val="000000"/>
              </w:rPr>
              <w:t>642-6760 x5240</w:t>
            </w:r>
          </w:p>
        </w:tc>
      </w:tr>
    </w:tbl>
    <w:p w14:paraId="10DA2AD7" w14:textId="77777777" w:rsidR="00EA7BDF" w:rsidRDefault="00DA18FA">
      <w:pPr>
        <w:pStyle w:val="Heading1"/>
      </w:pPr>
      <w:bookmarkStart w:id="37" w:name="_e3mbrn5h2745" w:colFirst="0" w:colLast="0"/>
      <w:bookmarkEnd w:id="37"/>
      <w:r>
        <w:lastRenderedPageBreak/>
        <w:t>BUDGETING CODES-EXPLANATION</w:t>
      </w:r>
    </w:p>
    <w:p w14:paraId="1CAA36CD" w14:textId="77777777" w:rsidR="00EA7BDF" w:rsidRDefault="00DA18FA">
      <w:pPr>
        <w:rPr>
          <w:b/>
          <w:color w:val="000000"/>
          <w:u w:val="single"/>
        </w:rPr>
      </w:pPr>
      <w:r>
        <w:rPr>
          <w:color w:val="000000"/>
        </w:rPr>
        <w:t xml:space="preserve">Below is an explanation of the coding system utilized to complete budget forms and Purchase Orders. The system is based upon the Wisconsin Uniform Financial Accounting Requirements (WUFAR).  Although codes can change from year to year based on DPI guidance, </w:t>
      </w:r>
      <w:r>
        <w:rPr>
          <w:b/>
          <w:color w:val="000000"/>
          <w:u w:val="single"/>
        </w:rPr>
        <w:t>please use last year’s codes to set up new budgets.</w:t>
      </w:r>
    </w:p>
    <w:p w14:paraId="49050EE5" w14:textId="77777777" w:rsidR="00EA7BDF" w:rsidRDefault="00DA18FA">
      <w:pPr>
        <w:rPr>
          <w:color w:val="000000"/>
        </w:rPr>
      </w:pPr>
      <w:r>
        <w:rPr>
          <w:color w:val="000000"/>
        </w:rPr>
        <w:t xml:space="preserve"> </w:t>
      </w:r>
    </w:p>
    <w:tbl>
      <w:tblPr>
        <w:tblStyle w:val="a4"/>
        <w:tblW w:w="10410" w:type="dxa"/>
        <w:jc w:val="center"/>
        <w:tblBorders>
          <w:top w:val="nil"/>
          <w:left w:val="nil"/>
          <w:bottom w:val="nil"/>
          <w:right w:val="nil"/>
          <w:insideH w:val="nil"/>
          <w:insideV w:val="nil"/>
        </w:tblBorders>
        <w:tblLayout w:type="fixed"/>
        <w:tblLook w:val="0600" w:firstRow="0" w:lastRow="0" w:firstColumn="0" w:lastColumn="0" w:noHBand="1" w:noVBand="1"/>
      </w:tblPr>
      <w:tblGrid>
        <w:gridCol w:w="780"/>
        <w:gridCol w:w="1260"/>
        <w:gridCol w:w="1185"/>
        <w:gridCol w:w="1305"/>
        <w:gridCol w:w="660"/>
        <w:gridCol w:w="1305"/>
        <w:gridCol w:w="1305"/>
        <w:gridCol w:w="1305"/>
        <w:gridCol w:w="1305"/>
      </w:tblGrid>
      <w:tr w:rsidR="00EA7BDF" w14:paraId="2A94F06A" w14:textId="77777777">
        <w:trPr>
          <w:jc w:val="center"/>
        </w:trPr>
        <w:tc>
          <w:tcPr>
            <w:tcW w:w="780" w:type="dxa"/>
            <w:tcBorders>
              <w:top w:val="nil"/>
              <w:left w:val="nil"/>
              <w:bottom w:val="nil"/>
              <w:right w:val="nil"/>
            </w:tcBorders>
            <w:shd w:val="clear" w:color="auto" w:fill="auto"/>
            <w:tcMar>
              <w:top w:w="100" w:type="dxa"/>
              <w:left w:w="120" w:type="dxa"/>
              <w:bottom w:w="100" w:type="dxa"/>
              <w:right w:w="120" w:type="dxa"/>
            </w:tcMar>
            <w:vAlign w:val="center"/>
          </w:tcPr>
          <w:p w14:paraId="62193869" w14:textId="77777777" w:rsidR="00EA7BDF" w:rsidRDefault="00DA18FA">
            <w:pPr>
              <w:jc w:val="center"/>
              <w:rPr>
                <w:color w:val="000000"/>
                <w:u w:val="single"/>
              </w:rPr>
            </w:pPr>
            <w:r>
              <w:rPr>
                <w:color w:val="000000"/>
                <w:u w:val="single"/>
              </w:rPr>
              <w:t>XX</w:t>
            </w:r>
          </w:p>
        </w:tc>
        <w:tc>
          <w:tcPr>
            <w:tcW w:w="1260" w:type="dxa"/>
            <w:tcBorders>
              <w:top w:val="nil"/>
              <w:left w:val="nil"/>
              <w:bottom w:val="nil"/>
              <w:right w:val="nil"/>
            </w:tcBorders>
            <w:shd w:val="clear" w:color="auto" w:fill="auto"/>
            <w:tcMar>
              <w:top w:w="100" w:type="dxa"/>
              <w:left w:w="120" w:type="dxa"/>
              <w:bottom w:w="100" w:type="dxa"/>
              <w:right w:w="120" w:type="dxa"/>
            </w:tcMar>
            <w:vAlign w:val="center"/>
          </w:tcPr>
          <w:p w14:paraId="7C961072" w14:textId="77777777" w:rsidR="00EA7BDF" w:rsidRDefault="00DA18FA">
            <w:pPr>
              <w:jc w:val="center"/>
              <w:rPr>
                <w:color w:val="000000"/>
                <w:u w:val="single"/>
              </w:rPr>
            </w:pPr>
            <w:r>
              <w:rPr>
                <w:color w:val="000000"/>
                <w:u w:val="single"/>
              </w:rPr>
              <w:t>XXX</w:t>
            </w:r>
          </w:p>
        </w:tc>
        <w:tc>
          <w:tcPr>
            <w:tcW w:w="1185" w:type="dxa"/>
            <w:tcBorders>
              <w:top w:val="nil"/>
              <w:left w:val="nil"/>
              <w:bottom w:val="nil"/>
              <w:right w:val="nil"/>
            </w:tcBorders>
            <w:shd w:val="clear" w:color="auto" w:fill="auto"/>
            <w:tcMar>
              <w:top w:w="100" w:type="dxa"/>
              <w:left w:w="120" w:type="dxa"/>
              <w:bottom w:w="100" w:type="dxa"/>
              <w:right w:w="120" w:type="dxa"/>
            </w:tcMar>
            <w:vAlign w:val="center"/>
          </w:tcPr>
          <w:p w14:paraId="2401F2BB" w14:textId="77777777" w:rsidR="00EA7BDF" w:rsidRDefault="00DA18FA">
            <w:pPr>
              <w:jc w:val="center"/>
              <w:rPr>
                <w:color w:val="000000"/>
                <w:u w:val="single"/>
              </w:rPr>
            </w:pPr>
            <w:r>
              <w:rPr>
                <w:color w:val="000000"/>
                <w:u w:val="single"/>
              </w:rPr>
              <w:t>XXX</w:t>
            </w:r>
          </w:p>
        </w:tc>
        <w:tc>
          <w:tcPr>
            <w:tcW w:w="1305" w:type="dxa"/>
            <w:tcBorders>
              <w:top w:val="nil"/>
              <w:left w:val="nil"/>
              <w:bottom w:val="nil"/>
              <w:right w:val="nil"/>
            </w:tcBorders>
            <w:shd w:val="clear" w:color="auto" w:fill="auto"/>
            <w:tcMar>
              <w:top w:w="100" w:type="dxa"/>
              <w:left w:w="120" w:type="dxa"/>
              <w:bottom w:w="100" w:type="dxa"/>
              <w:right w:w="120" w:type="dxa"/>
            </w:tcMar>
            <w:vAlign w:val="center"/>
          </w:tcPr>
          <w:p w14:paraId="79C9B996" w14:textId="77777777" w:rsidR="00EA7BDF" w:rsidRDefault="00DA18FA">
            <w:pPr>
              <w:jc w:val="center"/>
              <w:rPr>
                <w:color w:val="000000"/>
                <w:u w:val="single"/>
              </w:rPr>
            </w:pPr>
            <w:r>
              <w:rPr>
                <w:color w:val="000000"/>
                <w:u w:val="single"/>
              </w:rPr>
              <w:t xml:space="preserve">XXX </w:t>
            </w:r>
            <w:proofErr w:type="spellStart"/>
            <w:r>
              <w:rPr>
                <w:color w:val="000000"/>
                <w:u w:val="single"/>
              </w:rPr>
              <w:t>XXX</w:t>
            </w:r>
            <w:proofErr w:type="spellEnd"/>
          </w:p>
        </w:tc>
        <w:tc>
          <w:tcPr>
            <w:tcW w:w="660" w:type="dxa"/>
            <w:tcBorders>
              <w:top w:val="nil"/>
              <w:left w:val="nil"/>
              <w:bottom w:val="nil"/>
              <w:right w:val="single" w:sz="8" w:space="0" w:color="808080"/>
            </w:tcBorders>
            <w:shd w:val="clear" w:color="auto" w:fill="auto"/>
            <w:tcMar>
              <w:top w:w="100" w:type="dxa"/>
              <w:left w:w="120" w:type="dxa"/>
              <w:bottom w:w="100" w:type="dxa"/>
              <w:right w:w="120" w:type="dxa"/>
            </w:tcMar>
            <w:vAlign w:val="center"/>
          </w:tcPr>
          <w:p w14:paraId="4AE19E89" w14:textId="77777777" w:rsidR="00EA7BDF" w:rsidRDefault="00DA18FA">
            <w:pPr>
              <w:jc w:val="center"/>
              <w:rPr>
                <w:color w:val="000000"/>
                <w:u w:val="single"/>
              </w:rPr>
            </w:pPr>
            <w:r>
              <w:rPr>
                <w:color w:val="000000"/>
                <w:u w:val="single"/>
              </w:rPr>
              <w:t xml:space="preserve"> </w:t>
            </w:r>
          </w:p>
        </w:tc>
        <w:tc>
          <w:tcPr>
            <w:tcW w:w="5220" w:type="dxa"/>
            <w:gridSpan w:val="4"/>
            <w:tcBorders>
              <w:top w:val="single" w:sz="8" w:space="0" w:color="808080"/>
              <w:left w:val="nil"/>
              <w:bottom w:val="single" w:sz="8" w:space="0" w:color="808080"/>
              <w:right w:val="single" w:sz="8" w:space="0" w:color="808080"/>
            </w:tcBorders>
            <w:shd w:val="clear" w:color="auto" w:fill="auto"/>
            <w:tcMar>
              <w:top w:w="100" w:type="dxa"/>
              <w:left w:w="120" w:type="dxa"/>
              <w:bottom w:w="100" w:type="dxa"/>
              <w:right w:w="120" w:type="dxa"/>
            </w:tcMar>
            <w:vAlign w:val="center"/>
          </w:tcPr>
          <w:p w14:paraId="4C8BCF1A" w14:textId="77777777" w:rsidR="00EA7BDF" w:rsidRDefault="00DA18FA">
            <w:pPr>
              <w:jc w:val="center"/>
              <w:rPr>
                <w:b/>
                <w:color w:val="000000"/>
              </w:rPr>
            </w:pPr>
            <w:r>
              <w:rPr>
                <w:b/>
                <w:color w:val="000000"/>
              </w:rPr>
              <w:t>EXAMPLE: 10 – 400 – 472 – 131 000</w:t>
            </w:r>
          </w:p>
        </w:tc>
      </w:tr>
      <w:tr w:rsidR="00EA7BDF" w14:paraId="351F4924" w14:textId="77777777">
        <w:trPr>
          <w:jc w:val="center"/>
        </w:trPr>
        <w:tc>
          <w:tcPr>
            <w:tcW w:w="780" w:type="dxa"/>
            <w:tcBorders>
              <w:top w:val="nil"/>
              <w:left w:val="nil"/>
              <w:bottom w:val="nil"/>
              <w:right w:val="nil"/>
            </w:tcBorders>
            <w:shd w:val="clear" w:color="auto" w:fill="auto"/>
            <w:tcMar>
              <w:top w:w="100" w:type="dxa"/>
              <w:left w:w="120" w:type="dxa"/>
              <w:bottom w:w="100" w:type="dxa"/>
              <w:right w:w="120" w:type="dxa"/>
            </w:tcMar>
            <w:vAlign w:val="center"/>
          </w:tcPr>
          <w:p w14:paraId="2ED7CF6D" w14:textId="77777777" w:rsidR="00EA7BDF" w:rsidRDefault="00DA18FA">
            <w:pPr>
              <w:jc w:val="center"/>
              <w:rPr>
                <w:b/>
                <w:color w:val="000000"/>
              </w:rPr>
            </w:pPr>
            <w:r>
              <w:rPr>
                <w:b/>
                <w:color w:val="000000"/>
              </w:rPr>
              <w:t>Fund</w:t>
            </w:r>
          </w:p>
        </w:tc>
        <w:tc>
          <w:tcPr>
            <w:tcW w:w="1260" w:type="dxa"/>
            <w:tcBorders>
              <w:top w:val="nil"/>
              <w:left w:val="nil"/>
              <w:bottom w:val="nil"/>
              <w:right w:val="nil"/>
            </w:tcBorders>
            <w:shd w:val="clear" w:color="auto" w:fill="auto"/>
            <w:tcMar>
              <w:top w:w="100" w:type="dxa"/>
              <w:left w:w="120" w:type="dxa"/>
              <w:bottom w:w="100" w:type="dxa"/>
              <w:right w:w="120" w:type="dxa"/>
            </w:tcMar>
            <w:vAlign w:val="center"/>
          </w:tcPr>
          <w:p w14:paraId="283D55ED" w14:textId="77777777" w:rsidR="00EA7BDF" w:rsidRDefault="00DA18FA">
            <w:pPr>
              <w:jc w:val="center"/>
              <w:rPr>
                <w:color w:val="000000"/>
              </w:rPr>
            </w:pPr>
            <w:r>
              <w:rPr>
                <w:color w:val="000000"/>
              </w:rPr>
              <w:t>Building (</w:t>
            </w:r>
            <w:r>
              <w:rPr>
                <w:b/>
                <w:color w:val="000000"/>
              </w:rPr>
              <w:t>Location</w:t>
            </w:r>
            <w:r>
              <w:rPr>
                <w:color w:val="000000"/>
              </w:rPr>
              <w:t>)</w:t>
            </w:r>
          </w:p>
        </w:tc>
        <w:tc>
          <w:tcPr>
            <w:tcW w:w="1185" w:type="dxa"/>
            <w:tcBorders>
              <w:top w:val="nil"/>
              <w:left w:val="nil"/>
              <w:bottom w:val="nil"/>
              <w:right w:val="nil"/>
            </w:tcBorders>
            <w:shd w:val="clear" w:color="auto" w:fill="auto"/>
            <w:tcMar>
              <w:top w:w="100" w:type="dxa"/>
              <w:left w:w="120" w:type="dxa"/>
              <w:bottom w:w="100" w:type="dxa"/>
              <w:right w:w="120" w:type="dxa"/>
            </w:tcMar>
            <w:vAlign w:val="center"/>
          </w:tcPr>
          <w:p w14:paraId="541629F5" w14:textId="77777777" w:rsidR="00EA7BDF" w:rsidRDefault="00DA18FA">
            <w:pPr>
              <w:jc w:val="center"/>
              <w:rPr>
                <w:color w:val="000000"/>
              </w:rPr>
            </w:pPr>
            <w:r>
              <w:rPr>
                <w:color w:val="000000"/>
              </w:rPr>
              <w:t>Category (</w:t>
            </w:r>
            <w:r>
              <w:rPr>
                <w:b/>
                <w:color w:val="000000"/>
              </w:rPr>
              <w:t>Object</w:t>
            </w:r>
            <w:r>
              <w:rPr>
                <w:color w:val="000000"/>
              </w:rPr>
              <w:t>)</w:t>
            </w:r>
          </w:p>
        </w:tc>
        <w:tc>
          <w:tcPr>
            <w:tcW w:w="1305" w:type="dxa"/>
            <w:tcBorders>
              <w:top w:val="nil"/>
              <w:left w:val="nil"/>
              <w:bottom w:val="nil"/>
              <w:right w:val="nil"/>
            </w:tcBorders>
            <w:shd w:val="clear" w:color="auto" w:fill="auto"/>
            <w:tcMar>
              <w:top w:w="100" w:type="dxa"/>
              <w:left w:w="120" w:type="dxa"/>
              <w:bottom w:w="100" w:type="dxa"/>
              <w:right w:w="120" w:type="dxa"/>
            </w:tcMar>
            <w:vAlign w:val="center"/>
          </w:tcPr>
          <w:p w14:paraId="71547311" w14:textId="77777777" w:rsidR="00EA7BDF" w:rsidRDefault="00DA18FA">
            <w:pPr>
              <w:jc w:val="center"/>
              <w:rPr>
                <w:color w:val="000000"/>
              </w:rPr>
            </w:pPr>
            <w:r>
              <w:rPr>
                <w:color w:val="000000"/>
              </w:rPr>
              <w:t>Department (</w:t>
            </w:r>
            <w:r>
              <w:rPr>
                <w:b/>
                <w:color w:val="000000"/>
              </w:rPr>
              <w:t>Function</w:t>
            </w:r>
            <w:r>
              <w:rPr>
                <w:color w:val="000000"/>
              </w:rPr>
              <w:t>)</w:t>
            </w:r>
          </w:p>
        </w:tc>
        <w:tc>
          <w:tcPr>
            <w:tcW w:w="660" w:type="dxa"/>
            <w:tcBorders>
              <w:top w:val="nil"/>
              <w:left w:val="nil"/>
              <w:bottom w:val="nil"/>
              <w:right w:val="single" w:sz="8" w:space="0" w:color="808080"/>
            </w:tcBorders>
            <w:shd w:val="clear" w:color="auto" w:fill="auto"/>
            <w:tcMar>
              <w:top w:w="100" w:type="dxa"/>
              <w:left w:w="120" w:type="dxa"/>
              <w:bottom w:w="100" w:type="dxa"/>
              <w:right w:w="120" w:type="dxa"/>
            </w:tcMar>
            <w:vAlign w:val="center"/>
          </w:tcPr>
          <w:p w14:paraId="4FCF55ED" w14:textId="77777777" w:rsidR="00EA7BDF" w:rsidRDefault="00DA18FA">
            <w:pPr>
              <w:jc w:val="center"/>
              <w:rPr>
                <w:color w:val="000000"/>
              </w:rPr>
            </w:pPr>
            <w:r>
              <w:rPr>
                <w:color w:val="000000"/>
              </w:rPr>
              <w:t xml:space="preserve"> </w:t>
            </w:r>
          </w:p>
        </w:tc>
        <w:tc>
          <w:tcPr>
            <w:tcW w:w="1305" w:type="dxa"/>
            <w:tcBorders>
              <w:top w:val="nil"/>
              <w:left w:val="nil"/>
              <w:bottom w:val="single" w:sz="8" w:space="0" w:color="808080"/>
              <w:right w:val="nil"/>
            </w:tcBorders>
            <w:shd w:val="clear" w:color="auto" w:fill="auto"/>
            <w:tcMar>
              <w:top w:w="100" w:type="dxa"/>
              <w:left w:w="120" w:type="dxa"/>
              <w:bottom w:w="100" w:type="dxa"/>
              <w:right w:w="120" w:type="dxa"/>
            </w:tcMar>
            <w:vAlign w:val="center"/>
          </w:tcPr>
          <w:p w14:paraId="60203D96" w14:textId="77777777" w:rsidR="00EA7BDF" w:rsidRDefault="00DA18FA">
            <w:pPr>
              <w:jc w:val="center"/>
              <w:rPr>
                <w:color w:val="000000"/>
              </w:rPr>
            </w:pPr>
            <w:r>
              <w:rPr>
                <w:color w:val="000000"/>
              </w:rPr>
              <w:t>10</w:t>
            </w:r>
          </w:p>
          <w:p w14:paraId="4FE79130" w14:textId="77777777" w:rsidR="00EA7BDF" w:rsidRDefault="00DA18FA">
            <w:pPr>
              <w:jc w:val="center"/>
              <w:rPr>
                <w:color w:val="000000"/>
              </w:rPr>
            </w:pPr>
            <w:r>
              <w:rPr>
                <w:color w:val="000000"/>
              </w:rPr>
              <w:t>(Fund)</w:t>
            </w:r>
          </w:p>
        </w:tc>
        <w:tc>
          <w:tcPr>
            <w:tcW w:w="1305" w:type="dxa"/>
            <w:tcBorders>
              <w:top w:val="single" w:sz="8" w:space="0" w:color="808080"/>
              <w:left w:val="nil"/>
              <w:bottom w:val="single" w:sz="8" w:space="0" w:color="808080"/>
              <w:right w:val="nil"/>
            </w:tcBorders>
            <w:shd w:val="clear" w:color="auto" w:fill="auto"/>
            <w:tcMar>
              <w:top w:w="100" w:type="dxa"/>
              <w:left w:w="120" w:type="dxa"/>
              <w:bottom w:w="100" w:type="dxa"/>
              <w:right w:w="120" w:type="dxa"/>
            </w:tcMar>
            <w:vAlign w:val="center"/>
          </w:tcPr>
          <w:p w14:paraId="01B9B549" w14:textId="77777777" w:rsidR="00EA7BDF" w:rsidRDefault="00DA18FA">
            <w:pPr>
              <w:jc w:val="center"/>
              <w:rPr>
                <w:color w:val="000000"/>
              </w:rPr>
            </w:pPr>
            <w:r>
              <w:rPr>
                <w:color w:val="000000"/>
              </w:rPr>
              <w:t>400</w:t>
            </w:r>
          </w:p>
          <w:p w14:paraId="4C6C52A3" w14:textId="77777777" w:rsidR="00EA7BDF" w:rsidRDefault="00DA18FA">
            <w:pPr>
              <w:jc w:val="center"/>
              <w:rPr>
                <w:color w:val="000000"/>
              </w:rPr>
            </w:pPr>
            <w:r>
              <w:rPr>
                <w:color w:val="000000"/>
              </w:rPr>
              <w:t>(Location)</w:t>
            </w:r>
          </w:p>
        </w:tc>
        <w:tc>
          <w:tcPr>
            <w:tcW w:w="1305" w:type="dxa"/>
            <w:tcBorders>
              <w:top w:val="single" w:sz="8" w:space="0" w:color="808080"/>
              <w:left w:val="nil"/>
              <w:bottom w:val="single" w:sz="8" w:space="0" w:color="808080"/>
              <w:right w:val="nil"/>
            </w:tcBorders>
            <w:shd w:val="clear" w:color="auto" w:fill="auto"/>
            <w:tcMar>
              <w:top w:w="100" w:type="dxa"/>
              <w:left w:w="120" w:type="dxa"/>
              <w:bottom w:w="100" w:type="dxa"/>
              <w:right w:w="120" w:type="dxa"/>
            </w:tcMar>
            <w:vAlign w:val="center"/>
          </w:tcPr>
          <w:p w14:paraId="72AB1BFE" w14:textId="77777777" w:rsidR="00EA7BDF" w:rsidRDefault="00DA18FA">
            <w:pPr>
              <w:jc w:val="center"/>
              <w:rPr>
                <w:color w:val="000000"/>
              </w:rPr>
            </w:pPr>
            <w:r>
              <w:rPr>
                <w:color w:val="000000"/>
              </w:rPr>
              <w:t>472</w:t>
            </w:r>
          </w:p>
          <w:p w14:paraId="295DDBE2" w14:textId="77777777" w:rsidR="00EA7BDF" w:rsidRDefault="00DA18FA">
            <w:pPr>
              <w:jc w:val="center"/>
              <w:rPr>
                <w:color w:val="000000"/>
              </w:rPr>
            </w:pPr>
            <w:r>
              <w:rPr>
                <w:color w:val="000000"/>
              </w:rPr>
              <w:t>(Object)</w:t>
            </w:r>
          </w:p>
        </w:tc>
        <w:tc>
          <w:tcPr>
            <w:tcW w:w="1305" w:type="dxa"/>
            <w:tcBorders>
              <w:top w:val="single" w:sz="8" w:space="0" w:color="808080"/>
              <w:left w:val="nil"/>
              <w:bottom w:val="single" w:sz="8" w:space="0" w:color="808080"/>
              <w:right w:val="single" w:sz="8" w:space="0" w:color="808080"/>
            </w:tcBorders>
            <w:shd w:val="clear" w:color="auto" w:fill="auto"/>
            <w:tcMar>
              <w:top w:w="100" w:type="dxa"/>
              <w:left w:w="120" w:type="dxa"/>
              <w:bottom w:w="100" w:type="dxa"/>
              <w:right w:w="120" w:type="dxa"/>
            </w:tcMar>
            <w:vAlign w:val="center"/>
          </w:tcPr>
          <w:p w14:paraId="10C92347" w14:textId="77777777" w:rsidR="00EA7BDF" w:rsidRDefault="00DA18FA">
            <w:pPr>
              <w:jc w:val="center"/>
              <w:rPr>
                <w:color w:val="000000"/>
              </w:rPr>
            </w:pPr>
            <w:r>
              <w:rPr>
                <w:color w:val="000000"/>
              </w:rPr>
              <w:t>131 000</w:t>
            </w:r>
          </w:p>
          <w:p w14:paraId="0F5B1AC9" w14:textId="77777777" w:rsidR="00EA7BDF" w:rsidRDefault="00DA18FA">
            <w:pPr>
              <w:jc w:val="center"/>
              <w:rPr>
                <w:color w:val="000000"/>
              </w:rPr>
            </w:pPr>
            <w:r>
              <w:rPr>
                <w:color w:val="000000"/>
              </w:rPr>
              <w:t>(Function)</w:t>
            </w:r>
          </w:p>
        </w:tc>
      </w:tr>
      <w:tr w:rsidR="00EA7BDF" w14:paraId="6BC1BCCF" w14:textId="77777777">
        <w:trPr>
          <w:jc w:val="center"/>
        </w:trPr>
        <w:tc>
          <w:tcPr>
            <w:tcW w:w="10410" w:type="dxa"/>
            <w:gridSpan w:val="9"/>
            <w:tcBorders>
              <w:top w:val="nil"/>
              <w:left w:val="nil"/>
              <w:bottom w:val="nil"/>
              <w:right w:val="nil"/>
            </w:tcBorders>
            <w:shd w:val="clear" w:color="auto" w:fill="auto"/>
            <w:tcMar>
              <w:top w:w="100" w:type="dxa"/>
              <w:left w:w="120" w:type="dxa"/>
              <w:bottom w:w="100" w:type="dxa"/>
              <w:right w:w="120" w:type="dxa"/>
            </w:tcMar>
          </w:tcPr>
          <w:p w14:paraId="0C45C5CB" w14:textId="77777777" w:rsidR="00EA7BDF" w:rsidRDefault="00DA18FA">
            <w:pPr>
              <w:jc w:val="center"/>
              <w:rPr>
                <w:i/>
                <w:color w:val="000000"/>
              </w:rPr>
            </w:pPr>
            <w:r>
              <w:rPr>
                <w:i/>
                <w:color w:val="000000"/>
              </w:rPr>
              <w:t>Example represents an expenditure taken from the general fund, at the high school, for workbooks in the Ag dept.</w:t>
            </w:r>
          </w:p>
        </w:tc>
      </w:tr>
    </w:tbl>
    <w:p w14:paraId="027536A8" w14:textId="77777777" w:rsidR="00EA7BDF" w:rsidRDefault="00DA18FA">
      <w:pPr>
        <w:rPr>
          <w:color w:val="000000"/>
        </w:rPr>
      </w:pPr>
      <w:r>
        <w:rPr>
          <w:color w:val="000000"/>
        </w:rPr>
        <w:t xml:space="preserve"> </w:t>
      </w:r>
    </w:p>
    <w:p w14:paraId="65BE7C68" w14:textId="77777777" w:rsidR="00EA7BDF" w:rsidRDefault="00DA18FA">
      <w:pPr>
        <w:pStyle w:val="Heading1"/>
      </w:pPr>
      <w:bookmarkStart w:id="38" w:name="_c9otmto14bal" w:colFirst="0" w:colLast="0"/>
      <w:bookmarkEnd w:id="38"/>
      <w:r>
        <w:t>BUDGETING CODES</w:t>
      </w:r>
    </w:p>
    <w:p w14:paraId="57B79685" w14:textId="77777777" w:rsidR="00EA7BDF" w:rsidRDefault="00DA18FA">
      <w:pPr>
        <w:jc w:val="left"/>
        <w:rPr>
          <w:i/>
          <w:color w:val="000000"/>
        </w:rPr>
      </w:pPr>
      <w:r>
        <w:rPr>
          <w:i/>
          <w:color w:val="000000"/>
        </w:rPr>
        <w:t xml:space="preserve">Those items that appear </w:t>
      </w:r>
      <w:r>
        <w:rPr>
          <w:b/>
          <w:i/>
          <w:color w:val="000000"/>
        </w:rPr>
        <w:t>BOLD</w:t>
      </w:r>
      <w:r>
        <w:rPr>
          <w:i/>
          <w:color w:val="000000"/>
        </w:rPr>
        <w:t xml:space="preserve"> in the following tables are those most commonly used.</w:t>
      </w:r>
    </w:p>
    <w:p w14:paraId="39165D02" w14:textId="77777777" w:rsidR="00EA7BDF" w:rsidRDefault="00DA18FA">
      <w:pPr>
        <w:rPr>
          <w:color w:val="000000"/>
        </w:rPr>
      </w:pPr>
      <w:r>
        <w:rPr>
          <w:color w:val="000000"/>
        </w:rPr>
        <w:t xml:space="preserve"> </w:t>
      </w:r>
    </w:p>
    <w:tbl>
      <w:tblPr>
        <w:tblStyle w:val="a5"/>
        <w:tblW w:w="10785" w:type="dxa"/>
        <w:tblInd w:w="41" w:type="dxa"/>
        <w:tblLayout w:type="fixed"/>
        <w:tblLook w:val="0600" w:firstRow="0" w:lastRow="0" w:firstColumn="0" w:lastColumn="0" w:noHBand="1" w:noVBand="1"/>
      </w:tblPr>
      <w:tblGrid>
        <w:gridCol w:w="945"/>
        <w:gridCol w:w="450"/>
        <w:gridCol w:w="1935"/>
        <w:gridCol w:w="7455"/>
      </w:tblGrid>
      <w:tr w:rsidR="00EA7BDF" w14:paraId="2B85FE80" w14:textId="77777777">
        <w:trPr>
          <w:trHeight w:val="80"/>
        </w:trPr>
        <w:tc>
          <w:tcPr>
            <w:tcW w:w="945" w:type="dxa"/>
            <w:vMerge w:val="restart"/>
            <w:tcBorders>
              <w:top w:val="single" w:sz="4" w:space="0" w:color="B7B7B7"/>
              <w:left w:val="single" w:sz="4" w:space="0" w:color="B7B7B7"/>
              <w:bottom w:val="single" w:sz="8" w:space="0" w:color="B7B7B7"/>
              <w:right w:val="single" w:sz="4" w:space="0" w:color="B7B7B7"/>
            </w:tcBorders>
            <w:shd w:val="clear" w:color="auto" w:fill="auto"/>
            <w:tcMar>
              <w:top w:w="41" w:type="dxa"/>
              <w:left w:w="41" w:type="dxa"/>
              <w:bottom w:w="41" w:type="dxa"/>
              <w:right w:w="41" w:type="dxa"/>
            </w:tcMar>
            <w:vAlign w:val="center"/>
          </w:tcPr>
          <w:p w14:paraId="29FAF6C3" w14:textId="77777777" w:rsidR="00EA7BDF" w:rsidRDefault="00DA18FA">
            <w:pPr>
              <w:pStyle w:val="Heading2"/>
            </w:pPr>
            <w:bookmarkStart w:id="39" w:name="_fza3jr344rti" w:colFirst="0" w:colLast="0"/>
            <w:bookmarkEnd w:id="39"/>
            <w:r>
              <w:t>FUNDS</w:t>
            </w:r>
          </w:p>
        </w:tc>
        <w:tc>
          <w:tcPr>
            <w:tcW w:w="450" w:type="dxa"/>
            <w:tcBorders>
              <w:top w:val="single" w:sz="4" w:space="0" w:color="B7B7B7"/>
              <w:left w:val="single" w:sz="4" w:space="0" w:color="B7B7B7"/>
              <w:bottom w:val="dotted" w:sz="4" w:space="0" w:color="B7B7B7"/>
              <w:right w:val="single" w:sz="4" w:space="0" w:color="B7B7B7"/>
            </w:tcBorders>
            <w:shd w:val="clear" w:color="auto" w:fill="auto"/>
            <w:tcMar>
              <w:top w:w="41" w:type="dxa"/>
              <w:left w:w="41" w:type="dxa"/>
              <w:bottom w:w="41" w:type="dxa"/>
              <w:right w:w="41" w:type="dxa"/>
            </w:tcMar>
            <w:vAlign w:val="center"/>
          </w:tcPr>
          <w:p w14:paraId="1BD952EF" w14:textId="77777777" w:rsidR="00EA7BDF" w:rsidRDefault="00DA18FA">
            <w:pPr>
              <w:jc w:val="center"/>
              <w:rPr>
                <w:b/>
                <w:color w:val="000000"/>
              </w:rPr>
            </w:pPr>
            <w:r>
              <w:rPr>
                <w:b/>
                <w:color w:val="000000"/>
              </w:rPr>
              <w:t>10</w:t>
            </w:r>
          </w:p>
        </w:tc>
        <w:tc>
          <w:tcPr>
            <w:tcW w:w="1935" w:type="dxa"/>
            <w:tcBorders>
              <w:top w:val="single" w:sz="4" w:space="0" w:color="B7B7B7"/>
              <w:left w:val="single" w:sz="4" w:space="0" w:color="B7B7B7"/>
              <w:bottom w:val="dotted" w:sz="4" w:space="0" w:color="B7B7B7"/>
              <w:right w:val="single" w:sz="4" w:space="0" w:color="B7B7B7"/>
            </w:tcBorders>
            <w:shd w:val="clear" w:color="auto" w:fill="auto"/>
            <w:tcMar>
              <w:top w:w="41" w:type="dxa"/>
              <w:left w:w="41" w:type="dxa"/>
              <w:bottom w:w="41" w:type="dxa"/>
              <w:right w:w="41" w:type="dxa"/>
            </w:tcMar>
            <w:vAlign w:val="center"/>
          </w:tcPr>
          <w:p w14:paraId="7B4F6839" w14:textId="77777777" w:rsidR="00EA7BDF" w:rsidRDefault="00DA18FA">
            <w:pPr>
              <w:jc w:val="center"/>
              <w:rPr>
                <w:b/>
                <w:color w:val="000000"/>
              </w:rPr>
            </w:pPr>
            <w:r>
              <w:rPr>
                <w:b/>
                <w:color w:val="000000"/>
              </w:rPr>
              <w:t>General Fund</w:t>
            </w:r>
          </w:p>
        </w:tc>
        <w:tc>
          <w:tcPr>
            <w:tcW w:w="7455" w:type="dxa"/>
            <w:tcBorders>
              <w:top w:val="single" w:sz="4" w:space="0" w:color="B7B7B7"/>
              <w:left w:val="single" w:sz="4" w:space="0" w:color="B7B7B7"/>
              <w:bottom w:val="dotted" w:sz="4" w:space="0" w:color="B7B7B7"/>
              <w:right w:val="single" w:sz="4" w:space="0" w:color="B7B7B7"/>
            </w:tcBorders>
            <w:shd w:val="clear" w:color="auto" w:fill="auto"/>
            <w:tcMar>
              <w:top w:w="41" w:type="dxa"/>
              <w:left w:w="41" w:type="dxa"/>
              <w:bottom w:w="41" w:type="dxa"/>
              <w:right w:w="41" w:type="dxa"/>
            </w:tcMar>
            <w:vAlign w:val="center"/>
          </w:tcPr>
          <w:p w14:paraId="305E44E6" w14:textId="77777777" w:rsidR="00EA7BDF" w:rsidRDefault="00DA18FA">
            <w:pPr>
              <w:rPr>
                <w:color w:val="000000"/>
              </w:rPr>
            </w:pPr>
            <w:r>
              <w:rPr>
                <w:color w:val="000000"/>
              </w:rPr>
              <w:t>Majority of district transactions, unless there is another specific fund related to the transaction.</w:t>
            </w:r>
          </w:p>
        </w:tc>
      </w:tr>
      <w:tr w:rsidR="00EA7BDF" w14:paraId="5F4B141D" w14:textId="77777777">
        <w:tc>
          <w:tcPr>
            <w:tcW w:w="945" w:type="dxa"/>
            <w:vMerge/>
            <w:tcBorders>
              <w:left w:val="single" w:sz="4" w:space="0" w:color="B7B7B7"/>
              <w:bottom w:val="single" w:sz="8" w:space="0" w:color="B7B7B7"/>
              <w:right w:val="single" w:sz="4" w:space="0" w:color="B7B7B7"/>
            </w:tcBorders>
            <w:shd w:val="clear" w:color="auto" w:fill="auto"/>
            <w:tcMar>
              <w:top w:w="41" w:type="dxa"/>
              <w:left w:w="41" w:type="dxa"/>
              <w:bottom w:w="41" w:type="dxa"/>
              <w:right w:w="41" w:type="dxa"/>
            </w:tcMar>
            <w:vAlign w:val="center"/>
          </w:tcPr>
          <w:p w14:paraId="4E815143" w14:textId="77777777" w:rsidR="00EA7BDF" w:rsidRDefault="00EA7BDF">
            <w:pPr>
              <w:rPr>
                <w:color w:val="000000"/>
              </w:rPr>
            </w:pPr>
          </w:p>
        </w:tc>
        <w:tc>
          <w:tcPr>
            <w:tcW w:w="450" w:type="dxa"/>
            <w:tcBorders>
              <w:top w:val="dotted" w:sz="4" w:space="0" w:color="B7B7B7"/>
              <w:left w:val="single" w:sz="4" w:space="0" w:color="B7B7B7"/>
              <w:bottom w:val="dotted" w:sz="4" w:space="0" w:color="B7B7B7"/>
              <w:right w:val="single" w:sz="4" w:space="0" w:color="B7B7B7"/>
            </w:tcBorders>
            <w:shd w:val="clear" w:color="auto" w:fill="auto"/>
            <w:tcMar>
              <w:top w:w="41" w:type="dxa"/>
              <w:left w:w="41" w:type="dxa"/>
              <w:bottom w:w="41" w:type="dxa"/>
              <w:right w:w="41" w:type="dxa"/>
            </w:tcMar>
            <w:vAlign w:val="center"/>
          </w:tcPr>
          <w:p w14:paraId="52174C3C" w14:textId="77777777" w:rsidR="00EA7BDF" w:rsidRDefault="00DA18FA">
            <w:pPr>
              <w:jc w:val="center"/>
              <w:rPr>
                <w:b/>
                <w:color w:val="000000"/>
              </w:rPr>
            </w:pPr>
            <w:r>
              <w:rPr>
                <w:b/>
                <w:color w:val="000000"/>
              </w:rPr>
              <w:t>27</w:t>
            </w:r>
          </w:p>
        </w:tc>
        <w:tc>
          <w:tcPr>
            <w:tcW w:w="1935" w:type="dxa"/>
            <w:tcBorders>
              <w:top w:val="dotted" w:sz="4" w:space="0" w:color="B7B7B7"/>
              <w:left w:val="single" w:sz="4" w:space="0" w:color="B7B7B7"/>
              <w:bottom w:val="dotted" w:sz="4" w:space="0" w:color="B7B7B7"/>
              <w:right w:val="single" w:sz="4" w:space="0" w:color="B7B7B7"/>
            </w:tcBorders>
            <w:shd w:val="clear" w:color="auto" w:fill="auto"/>
            <w:tcMar>
              <w:top w:w="41" w:type="dxa"/>
              <w:left w:w="41" w:type="dxa"/>
              <w:bottom w:w="41" w:type="dxa"/>
              <w:right w:w="41" w:type="dxa"/>
            </w:tcMar>
            <w:vAlign w:val="center"/>
          </w:tcPr>
          <w:p w14:paraId="62D46BEB" w14:textId="77777777" w:rsidR="00EA7BDF" w:rsidRDefault="00DA18FA">
            <w:pPr>
              <w:jc w:val="center"/>
              <w:rPr>
                <w:b/>
                <w:color w:val="000000"/>
              </w:rPr>
            </w:pPr>
            <w:r>
              <w:rPr>
                <w:b/>
                <w:color w:val="000000"/>
              </w:rPr>
              <w:t>Special Education</w:t>
            </w:r>
          </w:p>
        </w:tc>
        <w:tc>
          <w:tcPr>
            <w:tcW w:w="7455" w:type="dxa"/>
            <w:tcBorders>
              <w:top w:val="dotted" w:sz="4" w:space="0" w:color="B7B7B7"/>
              <w:left w:val="single" w:sz="4" w:space="0" w:color="B7B7B7"/>
              <w:bottom w:val="dotted" w:sz="4" w:space="0" w:color="B7B7B7"/>
              <w:right w:val="single" w:sz="4" w:space="0" w:color="B7B7B7"/>
            </w:tcBorders>
            <w:shd w:val="clear" w:color="auto" w:fill="auto"/>
            <w:tcMar>
              <w:top w:w="41" w:type="dxa"/>
              <w:left w:w="41" w:type="dxa"/>
              <w:bottom w:w="41" w:type="dxa"/>
              <w:right w:w="41" w:type="dxa"/>
            </w:tcMar>
            <w:vAlign w:val="center"/>
          </w:tcPr>
          <w:p w14:paraId="0A3CF336" w14:textId="77777777" w:rsidR="00EA7BDF" w:rsidRDefault="00DA18FA">
            <w:pPr>
              <w:rPr>
                <w:color w:val="000000"/>
              </w:rPr>
            </w:pPr>
            <w:r>
              <w:rPr>
                <w:color w:val="000000"/>
              </w:rPr>
              <w:t>Fund is used to account for special education and related services.</w:t>
            </w:r>
          </w:p>
        </w:tc>
      </w:tr>
      <w:tr w:rsidR="00EA7BDF" w14:paraId="3E3E63B3" w14:textId="77777777">
        <w:trPr>
          <w:trHeight w:val="240"/>
        </w:trPr>
        <w:tc>
          <w:tcPr>
            <w:tcW w:w="945" w:type="dxa"/>
            <w:vMerge/>
            <w:tcBorders>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5E4F90E6" w14:textId="77777777" w:rsidR="00EA7BDF" w:rsidRDefault="00EA7BDF">
            <w:pPr>
              <w:rPr>
                <w:color w:val="000000"/>
              </w:rPr>
            </w:pPr>
          </w:p>
        </w:tc>
        <w:tc>
          <w:tcPr>
            <w:tcW w:w="450" w:type="dxa"/>
            <w:tcBorders>
              <w:top w:val="dotted"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2D76A4C4" w14:textId="77777777" w:rsidR="00EA7BDF" w:rsidRDefault="00DA18FA">
            <w:pPr>
              <w:jc w:val="center"/>
              <w:rPr>
                <w:color w:val="000000"/>
              </w:rPr>
            </w:pPr>
            <w:r>
              <w:rPr>
                <w:color w:val="000000"/>
              </w:rPr>
              <w:t>50</w:t>
            </w:r>
          </w:p>
        </w:tc>
        <w:tc>
          <w:tcPr>
            <w:tcW w:w="1935" w:type="dxa"/>
            <w:tcBorders>
              <w:top w:val="dotted"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3B9BCB8B" w14:textId="77777777" w:rsidR="00EA7BDF" w:rsidRDefault="00DA18FA">
            <w:pPr>
              <w:jc w:val="center"/>
              <w:rPr>
                <w:color w:val="000000"/>
              </w:rPr>
            </w:pPr>
            <w:r>
              <w:rPr>
                <w:color w:val="000000"/>
              </w:rPr>
              <w:t>Food Service</w:t>
            </w:r>
          </w:p>
        </w:tc>
        <w:tc>
          <w:tcPr>
            <w:tcW w:w="7455" w:type="dxa"/>
            <w:tcBorders>
              <w:top w:val="dotted"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62DC7341" w14:textId="77777777" w:rsidR="00EA7BDF" w:rsidRDefault="00DA18FA">
            <w:pPr>
              <w:rPr>
                <w:color w:val="000000"/>
              </w:rPr>
            </w:pPr>
            <w:r>
              <w:rPr>
                <w:color w:val="000000"/>
              </w:rPr>
              <w:t>Fund is used to record revenues and expenses related to food service activities.</w:t>
            </w:r>
          </w:p>
        </w:tc>
      </w:tr>
    </w:tbl>
    <w:p w14:paraId="7A8390C2" w14:textId="77777777" w:rsidR="00EA7BDF" w:rsidRDefault="00DA18FA">
      <w:pPr>
        <w:rPr>
          <w:color w:val="000000"/>
        </w:rPr>
      </w:pPr>
      <w:r>
        <w:rPr>
          <w:color w:val="000000"/>
        </w:rPr>
        <w:t xml:space="preserve"> </w:t>
      </w:r>
    </w:p>
    <w:tbl>
      <w:tblPr>
        <w:tblStyle w:val="a6"/>
        <w:tblW w:w="10785" w:type="dxa"/>
        <w:tblInd w:w="41" w:type="dxa"/>
        <w:tblBorders>
          <w:top w:val="nil"/>
          <w:left w:val="nil"/>
          <w:bottom w:val="nil"/>
          <w:right w:val="nil"/>
          <w:insideH w:val="nil"/>
          <w:insideV w:val="nil"/>
        </w:tblBorders>
        <w:tblLayout w:type="fixed"/>
        <w:tblLook w:val="0600" w:firstRow="0" w:lastRow="0" w:firstColumn="0" w:lastColumn="0" w:noHBand="1" w:noVBand="1"/>
      </w:tblPr>
      <w:tblGrid>
        <w:gridCol w:w="1711"/>
        <w:gridCol w:w="1513"/>
        <w:gridCol w:w="1513"/>
        <w:gridCol w:w="1512"/>
        <w:gridCol w:w="1512"/>
        <w:gridCol w:w="1512"/>
        <w:gridCol w:w="1512"/>
      </w:tblGrid>
      <w:tr w:rsidR="00EA7BDF" w14:paraId="38029195" w14:textId="77777777">
        <w:trPr>
          <w:trHeight w:val="420"/>
        </w:trPr>
        <w:tc>
          <w:tcPr>
            <w:tcW w:w="1710" w:type="dxa"/>
            <w:tcBorders>
              <w:top w:val="single" w:sz="8" w:space="0" w:color="B7B7B7"/>
              <w:left w:val="single" w:sz="8" w:space="0" w:color="B7B7B7"/>
              <w:bottom w:val="single" w:sz="8" w:space="0" w:color="B7B7B7"/>
              <w:right w:val="nil"/>
            </w:tcBorders>
            <w:shd w:val="clear" w:color="auto" w:fill="auto"/>
            <w:tcMar>
              <w:top w:w="41" w:type="dxa"/>
              <w:left w:w="41" w:type="dxa"/>
              <w:bottom w:w="41" w:type="dxa"/>
              <w:right w:w="41" w:type="dxa"/>
            </w:tcMar>
            <w:vAlign w:val="center"/>
          </w:tcPr>
          <w:p w14:paraId="24554E4D" w14:textId="77777777" w:rsidR="00EA7BDF" w:rsidRDefault="00DA18FA">
            <w:pPr>
              <w:pStyle w:val="Heading2"/>
            </w:pPr>
            <w:bookmarkStart w:id="40" w:name="_ipm7djal0u7b" w:colFirst="0" w:colLast="0"/>
            <w:bookmarkEnd w:id="40"/>
            <w:r>
              <w:t>LOCATIONS</w:t>
            </w:r>
          </w:p>
        </w:tc>
        <w:tc>
          <w:tcPr>
            <w:tcW w:w="1512" w:type="dxa"/>
            <w:tcBorders>
              <w:top w:val="single" w:sz="8" w:space="0" w:color="B7B7B7"/>
              <w:left w:val="nil"/>
              <w:bottom w:val="single" w:sz="8" w:space="0" w:color="B7B7B7"/>
              <w:right w:val="nil"/>
            </w:tcBorders>
            <w:shd w:val="clear" w:color="auto" w:fill="auto"/>
            <w:tcMar>
              <w:top w:w="41" w:type="dxa"/>
              <w:left w:w="41" w:type="dxa"/>
              <w:bottom w:w="41" w:type="dxa"/>
              <w:right w:w="41" w:type="dxa"/>
            </w:tcMar>
            <w:vAlign w:val="center"/>
          </w:tcPr>
          <w:p w14:paraId="77A9A222" w14:textId="77777777" w:rsidR="00EA7BDF" w:rsidRDefault="00DA18FA">
            <w:pPr>
              <w:jc w:val="center"/>
              <w:rPr>
                <w:b/>
                <w:color w:val="000000"/>
              </w:rPr>
            </w:pPr>
            <w:r>
              <w:rPr>
                <w:b/>
                <w:color w:val="000000"/>
              </w:rPr>
              <w:t>100</w:t>
            </w:r>
          </w:p>
          <w:p w14:paraId="41BDDB1A" w14:textId="77777777" w:rsidR="00EA7BDF" w:rsidRDefault="00DA18FA">
            <w:pPr>
              <w:jc w:val="center"/>
              <w:rPr>
                <w:color w:val="000000"/>
              </w:rPr>
            </w:pPr>
            <w:r>
              <w:rPr>
                <w:color w:val="000000"/>
              </w:rPr>
              <w:t>Little Prairie</w:t>
            </w:r>
          </w:p>
        </w:tc>
        <w:tc>
          <w:tcPr>
            <w:tcW w:w="1512" w:type="dxa"/>
            <w:tcBorders>
              <w:top w:val="single" w:sz="8" w:space="0" w:color="B7B7B7"/>
              <w:left w:val="nil"/>
              <w:bottom w:val="single" w:sz="8" w:space="0" w:color="B7B7B7"/>
              <w:right w:val="nil"/>
            </w:tcBorders>
            <w:shd w:val="clear" w:color="auto" w:fill="auto"/>
            <w:tcMar>
              <w:top w:w="41" w:type="dxa"/>
              <w:left w:w="41" w:type="dxa"/>
              <w:bottom w:w="41" w:type="dxa"/>
              <w:right w:w="41" w:type="dxa"/>
            </w:tcMar>
            <w:vAlign w:val="center"/>
          </w:tcPr>
          <w:p w14:paraId="2B8B4BE3" w14:textId="77777777" w:rsidR="00EA7BDF" w:rsidRDefault="00DA18FA">
            <w:pPr>
              <w:jc w:val="center"/>
              <w:rPr>
                <w:b/>
                <w:color w:val="000000"/>
              </w:rPr>
            </w:pPr>
            <w:r>
              <w:rPr>
                <w:b/>
                <w:color w:val="000000"/>
              </w:rPr>
              <w:t>300</w:t>
            </w:r>
          </w:p>
          <w:p w14:paraId="19EB1C55" w14:textId="77777777" w:rsidR="00EA7BDF" w:rsidRDefault="00DA18FA">
            <w:pPr>
              <w:jc w:val="center"/>
              <w:rPr>
                <w:color w:val="000000"/>
              </w:rPr>
            </w:pPr>
            <w:r>
              <w:rPr>
                <w:color w:val="000000"/>
              </w:rPr>
              <w:t>Prairie View</w:t>
            </w:r>
          </w:p>
        </w:tc>
        <w:tc>
          <w:tcPr>
            <w:tcW w:w="1512" w:type="dxa"/>
            <w:tcBorders>
              <w:top w:val="single" w:sz="8" w:space="0" w:color="B7B7B7"/>
              <w:left w:val="nil"/>
              <w:bottom w:val="single" w:sz="8" w:space="0" w:color="B7B7B7"/>
              <w:right w:val="nil"/>
            </w:tcBorders>
            <w:shd w:val="clear" w:color="auto" w:fill="auto"/>
            <w:tcMar>
              <w:top w:w="41" w:type="dxa"/>
              <w:left w:w="41" w:type="dxa"/>
              <w:bottom w:w="41" w:type="dxa"/>
              <w:right w:w="41" w:type="dxa"/>
            </w:tcMar>
            <w:vAlign w:val="center"/>
          </w:tcPr>
          <w:p w14:paraId="6BAAACB0" w14:textId="77777777" w:rsidR="00EA7BDF" w:rsidRDefault="00DA18FA">
            <w:pPr>
              <w:jc w:val="center"/>
              <w:rPr>
                <w:b/>
                <w:color w:val="000000"/>
              </w:rPr>
            </w:pPr>
            <w:r>
              <w:rPr>
                <w:b/>
                <w:color w:val="000000"/>
              </w:rPr>
              <w:t>200</w:t>
            </w:r>
          </w:p>
          <w:p w14:paraId="0DAFC48A" w14:textId="77777777" w:rsidR="00EA7BDF" w:rsidRDefault="00DA18FA">
            <w:pPr>
              <w:jc w:val="center"/>
              <w:rPr>
                <w:color w:val="000000"/>
              </w:rPr>
            </w:pPr>
            <w:r>
              <w:rPr>
                <w:color w:val="000000"/>
              </w:rPr>
              <w:t>Middle School</w:t>
            </w:r>
          </w:p>
        </w:tc>
        <w:tc>
          <w:tcPr>
            <w:tcW w:w="1512" w:type="dxa"/>
            <w:tcBorders>
              <w:top w:val="single" w:sz="8" w:space="0" w:color="B7B7B7"/>
              <w:left w:val="nil"/>
              <w:bottom w:val="single" w:sz="8" w:space="0" w:color="B7B7B7"/>
              <w:right w:val="nil"/>
            </w:tcBorders>
            <w:shd w:val="clear" w:color="auto" w:fill="auto"/>
            <w:tcMar>
              <w:top w:w="41" w:type="dxa"/>
              <w:left w:w="41" w:type="dxa"/>
              <w:bottom w:w="41" w:type="dxa"/>
              <w:right w:w="41" w:type="dxa"/>
            </w:tcMar>
            <w:vAlign w:val="center"/>
          </w:tcPr>
          <w:p w14:paraId="2B13AB7D" w14:textId="77777777" w:rsidR="00EA7BDF" w:rsidRDefault="00DA18FA">
            <w:pPr>
              <w:jc w:val="center"/>
              <w:rPr>
                <w:b/>
                <w:color w:val="000000"/>
              </w:rPr>
            </w:pPr>
            <w:r>
              <w:rPr>
                <w:b/>
                <w:color w:val="000000"/>
              </w:rPr>
              <w:t>400</w:t>
            </w:r>
          </w:p>
          <w:p w14:paraId="2CA6AD95" w14:textId="77777777" w:rsidR="00EA7BDF" w:rsidRDefault="00DA18FA">
            <w:pPr>
              <w:jc w:val="center"/>
              <w:rPr>
                <w:color w:val="000000"/>
              </w:rPr>
            </w:pPr>
            <w:r>
              <w:rPr>
                <w:color w:val="000000"/>
              </w:rPr>
              <w:t>High School</w:t>
            </w:r>
          </w:p>
        </w:tc>
        <w:tc>
          <w:tcPr>
            <w:tcW w:w="1512" w:type="dxa"/>
            <w:tcBorders>
              <w:top w:val="single" w:sz="8" w:space="0" w:color="B7B7B7"/>
              <w:left w:val="nil"/>
              <w:bottom w:val="single" w:sz="8" w:space="0" w:color="B7B7B7"/>
              <w:right w:val="nil"/>
            </w:tcBorders>
            <w:shd w:val="clear" w:color="auto" w:fill="auto"/>
            <w:tcMar>
              <w:top w:w="41" w:type="dxa"/>
              <w:left w:w="41" w:type="dxa"/>
              <w:bottom w:w="41" w:type="dxa"/>
              <w:right w:w="41" w:type="dxa"/>
            </w:tcMar>
            <w:vAlign w:val="center"/>
          </w:tcPr>
          <w:p w14:paraId="115DF86F" w14:textId="77777777" w:rsidR="00EA7BDF" w:rsidRDefault="00DA18FA">
            <w:pPr>
              <w:jc w:val="center"/>
              <w:rPr>
                <w:b/>
                <w:color w:val="000000"/>
              </w:rPr>
            </w:pPr>
            <w:r>
              <w:rPr>
                <w:b/>
                <w:color w:val="000000"/>
              </w:rPr>
              <w:t>800</w:t>
            </w:r>
          </w:p>
          <w:p w14:paraId="5D1082DA" w14:textId="77777777" w:rsidR="00EA7BDF" w:rsidRDefault="00DA18FA">
            <w:pPr>
              <w:jc w:val="center"/>
              <w:rPr>
                <w:color w:val="000000"/>
              </w:rPr>
            </w:pPr>
            <w:r>
              <w:rPr>
                <w:color w:val="000000"/>
              </w:rPr>
              <w:t>District Wide</w:t>
            </w:r>
          </w:p>
        </w:tc>
        <w:tc>
          <w:tcPr>
            <w:tcW w:w="1512" w:type="dxa"/>
            <w:tcBorders>
              <w:top w:val="single" w:sz="8" w:space="0" w:color="B7B7B7"/>
              <w:left w:val="nil"/>
              <w:bottom w:val="single" w:sz="8" w:space="0" w:color="B7B7B7"/>
              <w:right w:val="single" w:sz="8" w:space="0" w:color="B7B7B7"/>
            </w:tcBorders>
            <w:shd w:val="clear" w:color="auto" w:fill="auto"/>
            <w:tcMar>
              <w:top w:w="41" w:type="dxa"/>
              <w:left w:w="41" w:type="dxa"/>
              <w:bottom w:w="41" w:type="dxa"/>
              <w:right w:w="41" w:type="dxa"/>
            </w:tcMar>
            <w:vAlign w:val="center"/>
          </w:tcPr>
          <w:p w14:paraId="5D78DECD" w14:textId="77777777" w:rsidR="00EA7BDF" w:rsidRDefault="00DA18FA">
            <w:pPr>
              <w:jc w:val="center"/>
              <w:rPr>
                <w:b/>
                <w:color w:val="000000"/>
              </w:rPr>
            </w:pPr>
            <w:r>
              <w:rPr>
                <w:b/>
                <w:color w:val="000000"/>
              </w:rPr>
              <w:t>x81</w:t>
            </w:r>
          </w:p>
          <w:p w14:paraId="0108571D" w14:textId="77777777" w:rsidR="00EA7BDF" w:rsidRDefault="00DA18FA">
            <w:pPr>
              <w:jc w:val="center"/>
              <w:rPr>
                <w:color w:val="000000"/>
              </w:rPr>
            </w:pPr>
            <w:r>
              <w:rPr>
                <w:color w:val="000000"/>
              </w:rPr>
              <w:t>Grant Funded</w:t>
            </w:r>
          </w:p>
        </w:tc>
      </w:tr>
    </w:tbl>
    <w:p w14:paraId="5597D4C0" w14:textId="77777777" w:rsidR="00EA7BDF" w:rsidRDefault="00DA18FA">
      <w:pPr>
        <w:rPr>
          <w:color w:val="000000"/>
        </w:rPr>
      </w:pPr>
      <w:r>
        <w:rPr>
          <w:color w:val="000000"/>
        </w:rPr>
        <w:t xml:space="preserve"> </w:t>
      </w:r>
    </w:p>
    <w:tbl>
      <w:tblPr>
        <w:tblStyle w:val="a7"/>
        <w:tblW w:w="10785" w:type="dxa"/>
        <w:tblInd w:w="41" w:type="dxa"/>
        <w:tblLayout w:type="fixed"/>
        <w:tblLook w:val="0600" w:firstRow="0" w:lastRow="0" w:firstColumn="0" w:lastColumn="0" w:noHBand="1" w:noVBand="1"/>
      </w:tblPr>
      <w:tblGrid>
        <w:gridCol w:w="480"/>
        <w:gridCol w:w="2415"/>
        <w:gridCol w:w="7890"/>
      </w:tblGrid>
      <w:tr w:rsidR="00EA7BDF" w14:paraId="1EA408E2" w14:textId="77777777">
        <w:tc>
          <w:tcPr>
            <w:tcW w:w="10785" w:type="dxa"/>
            <w:gridSpan w:val="3"/>
            <w:tcBorders>
              <w:top w:val="single" w:sz="8" w:space="0" w:color="B7B7B7"/>
              <w:left w:val="single" w:sz="8" w:space="0" w:color="B7B7B7"/>
              <w:bottom w:val="nil"/>
              <w:right w:val="single" w:sz="8" w:space="0" w:color="B7B7B7"/>
            </w:tcBorders>
            <w:shd w:val="clear" w:color="auto" w:fill="auto"/>
            <w:tcMar>
              <w:top w:w="41" w:type="dxa"/>
              <w:left w:w="41" w:type="dxa"/>
              <w:bottom w:w="41" w:type="dxa"/>
              <w:right w:w="41" w:type="dxa"/>
            </w:tcMar>
          </w:tcPr>
          <w:p w14:paraId="3CC9A3F7" w14:textId="77777777" w:rsidR="00EA7BDF" w:rsidRDefault="00DA18FA">
            <w:pPr>
              <w:pStyle w:val="Heading2"/>
            </w:pPr>
            <w:bookmarkStart w:id="41" w:name="_teru86g4j8vu" w:colFirst="0" w:colLast="0"/>
            <w:bookmarkEnd w:id="41"/>
            <w:r>
              <w:t>OBJECTS: PURCHASED SERVICES examples</w:t>
            </w:r>
          </w:p>
        </w:tc>
      </w:tr>
      <w:tr w:rsidR="00EA7BDF" w14:paraId="07DDF691" w14:textId="77777777">
        <w:trPr>
          <w:trHeight w:val="680"/>
        </w:trPr>
        <w:tc>
          <w:tcPr>
            <w:tcW w:w="10785" w:type="dxa"/>
            <w:gridSpan w:val="3"/>
            <w:tcBorders>
              <w:top w:val="nil"/>
              <w:left w:val="single" w:sz="8" w:space="0" w:color="B7B7B7"/>
              <w:bottom w:val="single" w:sz="8" w:space="0" w:color="B7B7B7"/>
              <w:right w:val="single" w:sz="8" w:space="0" w:color="B7B7B7"/>
            </w:tcBorders>
            <w:shd w:val="clear" w:color="auto" w:fill="auto"/>
            <w:tcMar>
              <w:top w:w="41" w:type="dxa"/>
              <w:left w:w="41" w:type="dxa"/>
              <w:bottom w:w="41" w:type="dxa"/>
              <w:right w:w="41" w:type="dxa"/>
            </w:tcMar>
          </w:tcPr>
          <w:p w14:paraId="15F58AE3" w14:textId="77777777" w:rsidR="00EA7BDF" w:rsidRDefault="00DA18FA">
            <w:pPr>
              <w:rPr>
                <w:color w:val="000000"/>
              </w:rPr>
            </w:pPr>
            <w:r>
              <w:rPr>
                <w:color w:val="000000"/>
              </w:rPr>
              <w:t xml:space="preserve">Purchased Services </w:t>
            </w:r>
            <w:proofErr w:type="gramStart"/>
            <w:r>
              <w:rPr>
                <w:color w:val="000000"/>
              </w:rPr>
              <w:t>Objects  include</w:t>
            </w:r>
            <w:proofErr w:type="gramEnd"/>
            <w:r>
              <w:rPr>
                <w:color w:val="000000"/>
              </w:rPr>
              <w:t xml:space="preserve"> amounts paid for personal services rendered by personnel who are usually NOT ON THE PAYROLL of the District, and other services which the district may obtain from private agencies. While a product may or may not result from the transaction, the primary reason for the purchase is the service provided</w:t>
            </w:r>
          </w:p>
        </w:tc>
      </w:tr>
      <w:tr w:rsidR="00EA7BDF" w14:paraId="01C4926A" w14:textId="77777777">
        <w:trPr>
          <w:trHeight w:val="1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948D2D1" w14:textId="77777777" w:rsidR="00EA7BDF" w:rsidRDefault="00DA18FA">
            <w:pPr>
              <w:jc w:val="center"/>
              <w:rPr>
                <w:b/>
                <w:color w:val="000000"/>
              </w:rPr>
            </w:pPr>
            <w:r>
              <w:rPr>
                <w:b/>
                <w:color w:val="000000"/>
              </w:rPr>
              <w:t>310</w:t>
            </w:r>
          </w:p>
        </w:tc>
        <w:tc>
          <w:tcPr>
            <w:tcW w:w="241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29CC9A55" w14:textId="77777777" w:rsidR="00EA7BDF" w:rsidRDefault="00DA18FA">
            <w:pPr>
              <w:jc w:val="center"/>
              <w:rPr>
                <w:b/>
                <w:color w:val="000000"/>
              </w:rPr>
            </w:pPr>
            <w:r>
              <w:rPr>
                <w:b/>
                <w:color w:val="000000"/>
              </w:rPr>
              <w:t>Personal Services</w:t>
            </w:r>
          </w:p>
        </w:tc>
        <w:tc>
          <w:tcPr>
            <w:tcW w:w="7890"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294972C4" w14:textId="77777777" w:rsidR="00EA7BDF" w:rsidRDefault="00DA18FA">
            <w:pPr>
              <w:rPr>
                <w:color w:val="000000"/>
              </w:rPr>
            </w:pPr>
            <w:r>
              <w:rPr>
                <w:color w:val="000000"/>
              </w:rPr>
              <w:t>Personal services, by their nature, can be performed only by human beings, usually with specialized knowledge and skills. ex: consultants, athletic officials, contest judges, assembly speakers, etc.</w:t>
            </w:r>
          </w:p>
        </w:tc>
      </w:tr>
      <w:tr w:rsidR="00EA7BDF" w14:paraId="624E8C0E"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D318B60" w14:textId="77777777" w:rsidR="00EA7BDF" w:rsidRDefault="00DA18FA">
            <w:pPr>
              <w:jc w:val="center"/>
              <w:rPr>
                <w:b/>
                <w:color w:val="000000"/>
              </w:rPr>
            </w:pPr>
            <w:r>
              <w:rPr>
                <w:b/>
                <w:color w:val="000000"/>
              </w:rPr>
              <w:t>313</w:t>
            </w:r>
          </w:p>
        </w:tc>
        <w:tc>
          <w:tcPr>
            <w:tcW w:w="241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20BCDBCA" w14:textId="77777777" w:rsidR="00EA7BDF" w:rsidRDefault="00DA18FA">
            <w:pPr>
              <w:jc w:val="center"/>
              <w:rPr>
                <w:b/>
                <w:color w:val="000000"/>
              </w:rPr>
            </w:pPr>
            <w:r>
              <w:rPr>
                <w:b/>
                <w:color w:val="000000"/>
              </w:rPr>
              <w:t>Repair of Equipment</w:t>
            </w:r>
          </w:p>
        </w:tc>
        <w:tc>
          <w:tcPr>
            <w:tcW w:w="7890"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08488CCF" w14:textId="77777777" w:rsidR="00EA7BDF" w:rsidRDefault="00DA18FA">
            <w:pPr>
              <w:rPr>
                <w:color w:val="000000"/>
              </w:rPr>
            </w:pPr>
            <w:r>
              <w:rPr>
                <w:color w:val="000000"/>
              </w:rPr>
              <w:t>Repair/maintenance of equipment used in the classroom</w:t>
            </w:r>
          </w:p>
        </w:tc>
      </w:tr>
      <w:tr w:rsidR="00EA7BDF" w14:paraId="2A324B3F" w14:textId="77777777">
        <w:trPr>
          <w:trHeight w:val="4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7A5FF164" w14:textId="77777777" w:rsidR="00EA7BDF" w:rsidRDefault="00DA18FA">
            <w:pPr>
              <w:jc w:val="center"/>
              <w:rPr>
                <w:b/>
                <w:color w:val="000000"/>
              </w:rPr>
            </w:pPr>
            <w:r>
              <w:rPr>
                <w:b/>
                <w:color w:val="000000"/>
              </w:rPr>
              <w:t>342</w:t>
            </w:r>
          </w:p>
        </w:tc>
        <w:tc>
          <w:tcPr>
            <w:tcW w:w="241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4DBC7047" w14:textId="77777777" w:rsidR="00EA7BDF" w:rsidRDefault="00DA18FA">
            <w:pPr>
              <w:jc w:val="center"/>
              <w:rPr>
                <w:b/>
                <w:color w:val="000000"/>
              </w:rPr>
            </w:pPr>
            <w:r>
              <w:rPr>
                <w:b/>
                <w:color w:val="000000"/>
              </w:rPr>
              <w:t>Employee Travel</w:t>
            </w:r>
          </w:p>
        </w:tc>
        <w:tc>
          <w:tcPr>
            <w:tcW w:w="7890"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512C43CF" w14:textId="77777777" w:rsidR="00EA7BDF" w:rsidRDefault="00DA18FA">
            <w:pPr>
              <w:rPr>
                <w:color w:val="000000"/>
              </w:rPr>
            </w:pPr>
            <w:r>
              <w:rPr>
                <w:color w:val="000000"/>
              </w:rPr>
              <w:t xml:space="preserve">Travel expenses of district employees on district business, </w:t>
            </w:r>
            <w:proofErr w:type="spellStart"/>
            <w:r>
              <w:rPr>
                <w:color w:val="000000"/>
              </w:rPr>
              <w:t>ie</w:t>
            </w:r>
            <w:proofErr w:type="spellEnd"/>
            <w:r>
              <w:rPr>
                <w:color w:val="000000"/>
              </w:rPr>
              <w:t>: mileage, meals, lodging, and incidentals</w:t>
            </w:r>
          </w:p>
        </w:tc>
      </w:tr>
      <w:tr w:rsidR="00EA7BDF" w14:paraId="511E885D"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67D6AB4" w14:textId="77777777" w:rsidR="00EA7BDF" w:rsidRDefault="00DA18FA">
            <w:pPr>
              <w:jc w:val="center"/>
              <w:rPr>
                <w:b/>
                <w:color w:val="000000"/>
              </w:rPr>
            </w:pPr>
            <w:r>
              <w:rPr>
                <w:b/>
                <w:color w:val="000000"/>
              </w:rPr>
              <w:t>353</w:t>
            </w:r>
          </w:p>
        </w:tc>
        <w:tc>
          <w:tcPr>
            <w:tcW w:w="241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74736BC8" w14:textId="77777777" w:rsidR="00EA7BDF" w:rsidRDefault="00DA18FA">
            <w:pPr>
              <w:jc w:val="center"/>
              <w:rPr>
                <w:b/>
                <w:color w:val="000000"/>
              </w:rPr>
            </w:pPr>
            <w:r>
              <w:rPr>
                <w:b/>
                <w:color w:val="000000"/>
              </w:rPr>
              <w:t>Postage</w:t>
            </w:r>
          </w:p>
        </w:tc>
        <w:tc>
          <w:tcPr>
            <w:tcW w:w="7890"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0AFAC32F" w14:textId="77777777" w:rsidR="00EA7BDF" w:rsidRDefault="00DA18FA">
            <w:pPr>
              <w:rPr>
                <w:color w:val="000000"/>
              </w:rPr>
            </w:pPr>
            <w:r>
              <w:rPr>
                <w:color w:val="000000"/>
              </w:rPr>
              <w:t>Expenditures for postage</w:t>
            </w:r>
          </w:p>
        </w:tc>
      </w:tr>
      <w:tr w:rsidR="00EA7BDF" w14:paraId="4A0410DE" w14:textId="77777777">
        <w:trPr>
          <w:trHeight w:val="240"/>
        </w:trPr>
        <w:tc>
          <w:tcPr>
            <w:tcW w:w="480" w:type="dxa"/>
            <w:tcBorders>
              <w:top w:val="nil"/>
              <w:left w:val="single" w:sz="8" w:space="0" w:color="B7B7B7"/>
              <w:bottom w:val="single" w:sz="8" w:space="0" w:color="B7B7B7"/>
              <w:right w:val="nil"/>
            </w:tcBorders>
            <w:shd w:val="clear" w:color="auto" w:fill="auto"/>
            <w:tcMar>
              <w:top w:w="41" w:type="dxa"/>
              <w:left w:w="41" w:type="dxa"/>
              <w:bottom w:w="41" w:type="dxa"/>
              <w:right w:w="41" w:type="dxa"/>
            </w:tcMar>
            <w:vAlign w:val="center"/>
          </w:tcPr>
          <w:p w14:paraId="1B622AA9" w14:textId="77777777" w:rsidR="00EA7BDF" w:rsidRDefault="00DA18FA">
            <w:pPr>
              <w:jc w:val="center"/>
              <w:rPr>
                <w:b/>
                <w:color w:val="000000"/>
              </w:rPr>
            </w:pPr>
            <w:r>
              <w:rPr>
                <w:b/>
                <w:color w:val="000000"/>
              </w:rPr>
              <w:t>355</w:t>
            </w:r>
          </w:p>
        </w:tc>
        <w:tc>
          <w:tcPr>
            <w:tcW w:w="2415" w:type="dxa"/>
            <w:tcBorders>
              <w:top w:val="nil"/>
              <w:left w:val="nil"/>
              <w:bottom w:val="single" w:sz="8" w:space="0" w:color="B7B7B7"/>
              <w:right w:val="nil"/>
            </w:tcBorders>
            <w:shd w:val="clear" w:color="auto" w:fill="auto"/>
            <w:tcMar>
              <w:top w:w="41" w:type="dxa"/>
              <w:left w:w="41" w:type="dxa"/>
              <w:bottom w:w="41" w:type="dxa"/>
              <w:right w:w="41" w:type="dxa"/>
            </w:tcMar>
            <w:vAlign w:val="center"/>
          </w:tcPr>
          <w:p w14:paraId="200B44D4" w14:textId="77777777" w:rsidR="00EA7BDF" w:rsidRDefault="00DA18FA">
            <w:pPr>
              <w:jc w:val="center"/>
              <w:rPr>
                <w:b/>
                <w:color w:val="000000"/>
              </w:rPr>
            </w:pPr>
            <w:r>
              <w:rPr>
                <w:b/>
                <w:color w:val="000000"/>
              </w:rPr>
              <w:t>Telephone</w:t>
            </w:r>
          </w:p>
        </w:tc>
        <w:tc>
          <w:tcPr>
            <w:tcW w:w="7890" w:type="dxa"/>
            <w:tcBorders>
              <w:top w:val="nil"/>
              <w:left w:val="nil"/>
              <w:bottom w:val="single" w:sz="8" w:space="0" w:color="B7B7B7"/>
              <w:right w:val="single" w:sz="8" w:space="0" w:color="B7B7B7"/>
            </w:tcBorders>
            <w:shd w:val="clear" w:color="auto" w:fill="auto"/>
            <w:tcMar>
              <w:top w:w="41" w:type="dxa"/>
              <w:left w:w="41" w:type="dxa"/>
              <w:bottom w:w="41" w:type="dxa"/>
              <w:right w:w="41" w:type="dxa"/>
            </w:tcMar>
            <w:vAlign w:val="center"/>
          </w:tcPr>
          <w:p w14:paraId="6B5C2BAA" w14:textId="77777777" w:rsidR="00EA7BDF" w:rsidRDefault="00DA18FA">
            <w:pPr>
              <w:rPr>
                <w:color w:val="000000"/>
              </w:rPr>
            </w:pPr>
            <w:r>
              <w:rPr>
                <w:color w:val="000000"/>
              </w:rPr>
              <w:t>Expenditures for telephone line charges and long distance calls</w:t>
            </w:r>
          </w:p>
        </w:tc>
      </w:tr>
    </w:tbl>
    <w:p w14:paraId="1907F515" w14:textId="77777777" w:rsidR="00EA7BDF" w:rsidRDefault="00DA18FA">
      <w:pPr>
        <w:rPr>
          <w:color w:val="000000"/>
        </w:rPr>
      </w:pPr>
      <w:r>
        <w:rPr>
          <w:color w:val="000000"/>
        </w:rPr>
        <w:t xml:space="preserve"> </w:t>
      </w:r>
    </w:p>
    <w:tbl>
      <w:tblPr>
        <w:tblStyle w:val="a8"/>
        <w:tblW w:w="10785" w:type="dxa"/>
        <w:tblInd w:w="41" w:type="dxa"/>
        <w:tblLayout w:type="fixed"/>
        <w:tblLook w:val="0600" w:firstRow="0" w:lastRow="0" w:firstColumn="0" w:lastColumn="0" w:noHBand="1" w:noVBand="1"/>
      </w:tblPr>
      <w:tblGrid>
        <w:gridCol w:w="480"/>
        <w:gridCol w:w="2505"/>
        <w:gridCol w:w="7800"/>
      </w:tblGrid>
      <w:tr w:rsidR="00EA7BDF" w14:paraId="20987C66" w14:textId="77777777">
        <w:tc>
          <w:tcPr>
            <w:tcW w:w="10785" w:type="dxa"/>
            <w:gridSpan w:val="3"/>
            <w:tcBorders>
              <w:top w:val="single" w:sz="8" w:space="0" w:color="B7B7B7"/>
              <w:left w:val="single" w:sz="8" w:space="0" w:color="B7B7B7"/>
              <w:bottom w:val="nil"/>
              <w:right w:val="single" w:sz="8" w:space="0" w:color="B7B7B7"/>
            </w:tcBorders>
            <w:shd w:val="clear" w:color="auto" w:fill="auto"/>
            <w:tcMar>
              <w:top w:w="41" w:type="dxa"/>
              <w:left w:w="41" w:type="dxa"/>
              <w:bottom w:w="41" w:type="dxa"/>
              <w:right w:w="41" w:type="dxa"/>
            </w:tcMar>
            <w:vAlign w:val="center"/>
          </w:tcPr>
          <w:p w14:paraId="6151F7B3" w14:textId="77777777" w:rsidR="00EA7BDF" w:rsidRDefault="00DA18FA">
            <w:pPr>
              <w:pStyle w:val="Heading2"/>
            </w:pPr>
            <w:bookmarkStart w:id="42" w:name="_7908x9oq0ye1" w:colFirst="0" w:colLast="0"/>
            <w:bookmarkEnd w:id="42"/>
            <w:r>
              <w:t>OBJECTS: CAPITAL examples</w:t>
            </w:r>
          </w:p>
        </w:tc>
      </w:tr>
      <w:tr w:rsidR="00EA7BDF" w14:paraId="4E2C5638" w14:textId="77777777">
        <w:trPr>
          <w:trHeight w:val="120"/>
        </w:trPr>
        <w:tc>
          <w:tcPr>
            <w:tcW w:w="10785" w:type="dxa"/>
            <w:gridSpan w:val="3"/>
            <w:tcBorders>
              <w:top w:val="nil"/>
              <w:left w:val="single" w:sz="8" w:space="0" w:color="B7B7B7"/>
              <w:bottom w:val="single" w:sz="8" w:space="0" w:color="B7B7B7"/>
              <w:right w:val="single" w:sz="8" w:space="0" w:color="B7B7B7"/>
            </w:tcBorders>
            <w:shd w:val="clear" w:color="auto" w:fill="auto"/>
            <w:tcMar>
              <w:top w:w="41" w:type="dxa"/>
              <w:left w:w="41" w:type="dxa"/>
              <w:bottom w:w="41" w:type="dxa"/>
              <w:right w:w="41" w:type="dxa"/>
            </w:tcMar>
            <w:vAlign w:val="center"/>
          </w:tcPr>
          <w:p w14:paraId="14E91DE3" w14:textId="77777777" w:rsidR="00EA7BDF" w:rsidRDefault="00DA18FA">
            <w:pPr>
              <w:rPr>
                <w:color w:val="000000"/>
              </w:rPr>
            </w:pPr>
            <w:r>
              <w:rPr>
                <w:color w:val="000000"/>
              </w:rPr>
              <w:t>Capital Objects include items of permanent or enduring nature that cost $300 or more and which are of value for a period longer than the fiscal year in which they are acquired, and which are usually easier and cheaper to repair than replace</w:t>
            </w:r>
          </w:p>
        </w:tc>
      </w:tr>
      <w:tr w:rsidR="00EA7BDF" w14:paraId="49A5373F"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15F48A7F" w14:textId="77777777" w:rsidR="00EA7BDF" w:rsidRDefault="00DA18FA">
            <w:pPr>
              <w:jc w:val="center"/>
              <w:rPr>
                <w:b/>
                <w:color w:val="000000"/>
              </w:rPr>
            </w:pPr>
            <w:r>
              <w:rPr>
                <w:b/>
                <w:color w:val="000000"/>
              </w:rPr>
              <w:t>551</w:t>
            </w:r>
          </w:p>
        </w:tc>
        <w:tc>
          <w:tcPr>
            <w:tcW w:w="25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6171F00B" w14:textId="77777777" w:rsidR="00EA7BDF" w:rsidRDefault="00DA18FA">
            <w:pPr>
              <w:jc w:val="center"/>
              <w:rPr>
                <w:b/>
                <w:color w:val="000000"/>
              </w:rPr>
            </w:pPr>
            <w:r>
              <w:rPr>
                <w:b/>
                <w:color w:val="000000"/>
              </w:rPr>
              <w:t>Addition of Equipment</w:t>
            </w:r>
          </w:p>
        </w:tc>
        <w:tc>
          <w:tcPr>
            <w:tcW w:w="7800"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6B12C1E4" w14:textId="77777777" w:rsidR="00EA7BDF" w:rsidRDefault="00DA18FA">
            <w:pPr>
              <w:rPr>
                <w:color w:val="000000"/>
              </w:rPr>
            </w:pPr>
            <w:r>
              <w:rPr>
                <w:color w:val="000000"/>
              </w:rPr>
              <w:t>Expenditures for the addition of equipment</w:t>
            </w:r>
          </w:p>
        </w:tc>
      </w:tr>
      <w:tr w:rsidR="00EA7BDF" w14:paraId="3BCF32C7"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245499F" w14:textId="77777777" w:rsidR="00EA7BDF" w:rsidRDefault="00DA18FA">
            <w:pPr>
              <w:jc w:val="center"/>
              <w:rPr>
                <w:b/>
                <w:color w:val="000000"/>
              </w:rPr>
            </w:pPr>
            <w:r>
              <w:rPr>
                <w:b/>
                <w:color w:val="000000"/>
              </w:rPr>
              <w:t>561</w:t>
            </w:r>
          </w:p>
        </w:tc>
        <w:tc>
          <w:tcPr>
            <w:tcW w:w="25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17263B85" w14:textId="77777777" w:rsidR="00EA7BDF" w:rsidRDefault="00DA18FA">
            <w:pPr>
              <w:jc w:val="center"/>
              <w:rPr>
                <w:b/>
                <w:color w:val="000000"/>
              </w:rPr>
            </w:pPr>
            <w:r>
              <w:rPr>
                <w:b/>
                <w:color w:val="000000"/>
              </w:rPr>
              <w:t>Replacement of Equipment</w:t>
            </w:r>
          </w:p>
        </w:tc>
        <w:tc>
          <w:tcPr>
            <w:tcW w:w="7800"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30C6203B" w14:textId="77777777" w:rsidR="00EA7BDF" w:rsidRDefault="00DA18FA">
            <w:pPr>
              <w:rPr>
                <w:color w:val="000000"/>
              </w:rPr>
            </w:pPr>
            <w:r>
              <w:rPr>
                <w:color w:val="000000"/>
              </w:rPr>
              <w:t>Equipment, including vehicles, meant to replace existing equipment not increase total inventory</w:t>
            </w:r>
          </w:p>
        </w:tc>
      </w:tr>
      <w:tr w:rsidR="00EA7BDF" w14:paraId="30526BAB"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16DBD0BD" w14:textId="77777777" w:rsidR="00EA7BDF" w:rsidRDefault="00DA18FA">
            <w:pPr>
              <w:jc w:val="center"/>
              <w:rPr>
                <w:b/>
                <w:color w:val="000000"/>
              </w:rPr>
            </w:pPr>
            <w:r>
              <w:rPr>
                <w:b/>
                <w:color w:val="000000"/>
              </w:rPr>
              <w:t>571</w:t>
            </w:r>
          </w:p>
        </w:tc>
        <w:tc>
          <w:tcPr>
            <w:tcW w:w="25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09E3B157" w14:textId="77777777" w:rsidR="00EA7BDF" w:rsidRDefault="00DA18FA">
            <w:pPr>
              <w:jc w:val="center"/>
              <w:rPr>
                <w:b/>
                <w:color w:val="000000"/>
              </w:rPr>
            </w:pPr>
            <w:r>
              <w:rPr>
                <w:b/>
                <w:color w:val="000000"/>
              </w:rPr>
              <w:t>Equipment Rental</w:t>
            </w:r>
          </w:p>
        </w:tc>
        <w:tc>
          <w:tcPr>
            <w:tcW w:w="7800"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7F16FF70" w14:textId="77777777" w:rsidR="00EA7BDF" w:rsidRDefault="00DA18FA">
            <w:pPr>
              <w:rPr>
                <w:color w:val="000000"/>
              </w:rPr>
            </w:pPr>
            <w:r>
              <w:rPr>
                <w:color w:val="000000"/>
              </w:rPr>
              <w:t>Securing of equipment for temporary use</w:t>
            </w:r>
          </w:p>
        </w:tc>
      </w:tr>
      <w:tr w:rsidR="00EA7BDF" w14:paraId="77A499BA" w14:textId="77777777">
        <w:trPr>
          <w:trHeight w:val="460"/>
        </w:trPr>
        <w:tc>
          <w:tcPr>
            <w:tcW w:w="480" w:type="dxa"/>
            <w:tcBorders>
              <w:top w:val="nil"/>
              <w:left w:val="single" w:sz="8" w:space="0" w:color="B7B7B7"/>
              <w:bottom w:val="single" w:sz="8" w:space="0" w:color="B7B7B7"/>
              <w:right w:val="nil"/>
            </w:tcBorders>
            <w:shd w:val="clear" w:color="auto" w:fill="auto"/>
            <w:tcMar>
              <w:top w:w="41" w:type="dxa"/>
              <w:left w:w="41" w:type="dxa"/>
              <w:bottom w:w="41" w:type="dxa"/>
              <w:right w:w="41" w:type="dxa"/>
            </w:tcMar>
            <w:vAlign w:val="center"/>
          </w:tcPr>
          <w:p w14:paraId="64F93BE3" w14:textId="77777777" w:rsidR="00EA7BDF" w:rsidRDefault="00DA18FA">
            <w:pPr>
              <w:jc w:val="center"/>
              <w:rPr>
                <w:b/>
                <w:color w:val="000000"/>
              </w:rPr>
            </w:pPr>
            <w:r>
              <w:rPr>
                <w:b/>
                <w:color w:val="000000"/>
              </w:rPr>
              <w:t>940</w:t>
            </w:r>
          </w:p>
        </w:tc>
        <w:tc>
          <w:tcPr>
            <w:tcW w:w="2505" w:type="dxa"/>
            <w:tcBorders>
              <w:top w:val="nil"/>
              <w:left w:val="nil"/>
              <w:bottom w:val="single" w:sz="8" w:space="0" w:color="B7B7B7"/>
              <w:right w:val="nil"/>
            </w:tcBorders>
            <w:shd w:val="clear" w:color="auto" w:fill="auto"/>
            <w:tcMar>
              <w:top w:w="41" w:type="dxa"/>
              <w:left w:w="41" w:type="dxa"/>
              <w:bottom w:w="41" w:type="dxa"/>
              <w:right w:w="41" w:type="dxa"/>
            </w:tcMar>
            <w:vAlign w:val="center"/>
          </w:tcPr>
          <w:p w14:paraId="487B5938" w14:textId="77777777" w:rsidR="00EA7BDF" w:rsidRDefault="00DA18FA">
            <w:pPr>
              <w:jc w:val="center"/>
              <w:rPr>
                <w:b/>
                <w:color w:val="000000"/>
              </w:rPr>
            </w:pPr>
            <w:r>
              <w:rPr>
                <w:b/>
                <w:color w:val="000000"/>
              </w:rPr>
              <w:t>Dues and Fees</w:t>
            </w:r>
          </w:p>
        </w:tc>
        <w:tc>
          <w:tcPr>
            <w:tcW w:w="7800" w:type="dxa"/>
            <w:tcBorders>
              <w:top w:val="nil"/>
              <w:left w:val="nil"/>
              <w:bottom w:val="single" w:sz="8" w:space="0" w:color="B7B7B7"/>
              <w:right w:val="single" w:sz="8" w:space="0" w:color="B7B7B7"/>
            </w:tcBorders>
            <w:shd w:val="clear" w:color="auto" w:fill="auto"/>
            <w:tcMar>
              <w:top w:w="41" w:type="dxa"/>
              <w:left w:w="41" w:type="dxa"/>
              <w:bottom w:w="41" w:type="dxa"/>
              <w:right w:w="41" w:type="dxa"/>
            </w:tcMar>
            <w:vAlign w:val="center"/>
          </w:tcPr>
          <w:p w14:paraId="3F1A8672" w14:textId="77777777" w:rsidR="00EA7BDF" w:rsidRDefault="00DA18FA">
            <w:pPr>
              <w:rPr>
                <w:color w:val="000000"/>
              </w:rPr>
            </w:pPr>
            <w:r>
              <w:rPr>
                <w:color w:val="000000"/>
              </w:rPr>
              <w:t xml:space="preserve">Includes dues and fees of various kinds. </w:t>
            </w:r>
            <w:proofErr w:type="spellStart"/>
            <w:r>
              <w:rPr>
                <w:color w:val="000000"/>
              </w:rPr>
              <w:t>ie</w:t>
            </w:r>
            <w:proofErr w:type="spellEnd"/>
            <w:r>
              <w:rPr>
                <w:color w:val="000000"/>
              </w:rPr>
              <w:t>: Student association fees, conference fees, forensic dues, and fees for field trips that are not being reimbursed with collected funds from students</w:t>
            </w:r>
          </w:p>
        </w:tc>
      </w:tr>
    </w:tbl>
    <w:p w14:paraId="00AA7E5E" w14:textId="77777777" w:rsidR="00EA7BDF" w:rsidRDefault="00DA18FA">
      <w:pPr>
        <w:rPr>
          <w:color w:val="000000"/>
        </w:rPr>
      </w:pPr>
      <w:r>
        <w:rPr>
          <w:color w:val="000000"/>
        </w:rPr>
        <w:t xml:space="preserve"> </w:t>
      </w:r>
    </w:p>
    <w:tbl>
      <w:tblPr>
        <w:tblStyle w:val="a9"/>
        <w:tblW w:w="10770" w:type="dxa"/>
        <w:tblInd w:w="41" w:type="dxa"/>
        <w:tblLayout w:type="fixed"/>
        <w:tblLook w:val="0600" w:firstRow="0" w:lastRow="0" w:firstColumn="0" w:lastColumn="0" w:noHBand="1" w:noVBand="1"/>
      </w:tblPr>
      <w:tblGrid>
        <w:gridCol w:w="480"/>
        <w:gridCol w:w="1905"/>
        <w:gridCol w:w="8385"/>
      </w:tblGrid>
      <w:tr w:rsidR="00EA7BDF" w14:paraId="54D23C36" w14:textId="77777777">
        <w:tc>
          <w:tcPr>
            <w:tcW w:w="10770" w:type="dxa"/>
            <w:gridSpan w:val="3"/>
            <w:tcBorders>
              <w:top w:val="single" w:sz="8" w:space="0" w:color="B7B7B7"/>
              <w:left w:val="single" w:sz="8" w:space="0" w:color="B7B7B7"/>
              <w:bottom w:val="nil"/>
              <w:right w:val="single" w:sz="8" w:space="0" w:color="B7B7B7"/>
            </w:tcBorders>
            <w:shd w:val="clear" w:color="auto" w:fill="auto"/>
            <w:tcMar>
              <w:top w:w="41" w:type="dxa"/>
              <w:left w:w="41" w:type="dxa"/>
              <w:bottom w:w="41" w:type="dxa"/>
              <w:right w:w="41" w:type="dxa"/>
            </w:tcMar>
            <w:vAlign w:val="center"/>
          </w:tcPr>
          <w:p w14:paraId="27BE9120" w14:textId="77777777" w:rsidR="00EA7BDF" w:rsidRDefault="00DA18FA">
            <w:pPr>
              <w:pStyle w:val="Heading2"/>
            </w:pPr>
            <w:bookmarkStart w:id="43" w:name="_nk25ccjfzug8" w:colFirst="0" w:colLast="0"/>
            <w:bookmarkEnd w:id="43"/>
            <w:r>
              <w:lastRenderedPageBreak/>
              <w:t>OBJECTS: NON-CAPITAL examples</w:t>
            </w:r>
          </w:p>
        </w:tc>
      </w:tr>
      <w:tr w:rsidR="00EA7BDF" w14:paraId="21AA89F8" w14:textId="77777777">
        <w:trPr>
          <w:trHeight w:val="900"/>
        </w:trPr>
        <w:tc>
          <w:tcPr>
            <w:tcW w:w="10770" w:type="dxa"/>
            <w:gridSpan w:val="3"/>
            <w:tcBorders>
              <w:top w:val="nil"/>
              <w:left w:val="single" w:sz="8" w:space="0" w:color="B7B7B7"/>
              <w:bottom w:val="single" w:sz="8" w:space="0" w:color="B7B7B7"/>
              <w:right w:val="single" w:sz="8" w:space="0" w:color="B7B7B7"/>
            </w:tcBorders>
            <w:shd w:val="clear" w:color="auto" w:fill="auto"/>
            <w:tcMar>
              <w:top w:w="41" w:type="dxa"/>
              <w:left w:w="41" w:type="dxa"/>
              <w:bottom w:w="41" w:type="dxa"/>
              <w:right w:w="41" w:type="dxa"/>
            </w:tcMar>
            <w:vAlign w:val="center"/>
          </w:tcPr>
          <w:p w14:paraId="205CC2D1" w14:textId="77777777" w:rsidR="00EA7BDF" w:rsidRDefault="00DA18FA">
            <w:pPr>
              <w:rPr>
                <w:color w:val="000000"/>
              </w:rPr>
            </w:pPr>
            <w:r>
              <w:rPr>
                <w:color w:val="000000"/>
              </w:rPr>
              <w:t>Expenditures for all supplies, materials, and non-capital equipment items are recorded here, including freight and handling costs. Supplies and materials normally are used up or consumed in the educational process. A supply is normally expendable; that is, it is usually more economical to buy one than repair it. Tools purchased individually (not in sets) are considered non-capital objects and should be recorded in the appropriate accounts.</w:t>
            </w:r>
          </w:p>
        </w:tc>
      </w:tr>
      <w:tr w:rsidR="00EA7BDF" w14:paraId="24BF61E5"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267BB1DB" w14:textId="77777777" w:rsidR="00EA7BDF" w:rsidRDefault="00DA18FA">
            <w:pPr>
              <w:jc w:val="center"/>
              <w:rPr>
                <w:b/>
                <w:color w:val="000000"/>
              </w:rPr>
            </w:pPr>
            <w:r>
              <w:rPr>
                <w:b/>
                <w:color w:val="000000"/>
              </w:rPr>
              <w:t>411</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7262F253" w14:textId="77777777" w:rsidR="00EA7BDF" w:rsidRDefault="00DA18FA">
            <w:pPr>
              <w:jc w:val="center"/>
              <w:rPr>
                <w:b/>
                <w:color w:val="000000"/>
              </w:rPr>
            </w:pPr>
            <w:r>
              <w:rPr>
                <w:b/>
                <w:color w:val="000000"/>
              </w:rPr>
              <w:t>General Supplies</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58F75D33" w14:textId="77777777" w:rsidR="00EA7BDF" w:rsidRDefault="00DA18FA">
            <w:pPr>
              <w:rPr>
                <w:color w:val="000000"/>
              </w:rPr>
            </w:pPr>
            <w:r>
              <w:rPr>
                <w:color w:val="000000"/>
              </w:rPr>
              <w:t>Classroom, athletic, office, library, and custodial supplies as well as small tools</w:t>
            </w:r>
          </w:p>
        </w:tc>
      </w:tr>
      <w:tr w:rsidR="00EA7BDF" w14:paraId="2B5E3537"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5D1B450A" w14:textId="77777777" w:rsidR="00EA7BDF" w:rsidRDefault="00DA18FA">
            <w:pPr>
              <w:jc w:val="center"/>
              <w:rPr>
                <w:b/>
                <w:color w:val="000000"/>
              </w:rPr>
            </w:pPr>
            <w:r>
              <w:rPr>
                <w:b/>
                <w:color w:val="000000"/>
              </w:rPr>
              <w:t>413</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7A3468F8" w14:textId="77777777" w:rsidR="00EA7BDF" w:rsidRDefault="00DA18FA">
            <w:pPr>
              <w:jc w:val="center"/>
              <w:rPr>
                <w:b/>
                <w:color w:val="000000"/>
              </w:rPr>
            </w:pPr>
            <w:r>
              <w:rPr>
                <w:b/>
                <w:color w:val="000000"/>
              </w:rPr>
              <w:t>Computer Supplies</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47ABF837" w14:textId="77777777" w:rsidR="00EA7BDF" w:rsidRDefault="00DA18FA">
            <w:pPr>
              <w:rPr>
                <w:color w:val="000000"/>
              </w:rPr>
            </w:pPr>
            <w:r>
              <w:rPr>
                <w:color w:val="000000"/>
              </w:rPr>
              <w:t>Blank CDs, thumb drives, or other consumable computer supplies. Use Object 417 for computer paper</w:t>
            </w:r>
          </w:p>
        </w:tc>
      </w:tr>
      <w:tr w:rsidR="00EA7BDF" w14:paraId="5E2B43C1" w14:textId="77777777">
        <w:trPr>
          <w:trHeight w:val="6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582C53A6" w14:textId="77777777" w:rsidR="00EA7BDF" w:rsidRDefault="00DA18FA">
            <w:pPr>
              <w:jc w:val="center"/>
              <w:rPr>
                <w:color w:val="000000"/>
              </w:rPr>
            </w:pPr>
            <w:r>
              <w:rPr>
                <w:color w:val="000000"/>
              </w:rPr>
              <w:t>415</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3791EAE3" w14:textId="77777777" w:rsidR="00EA7BDF" w:rsidRDefault="00DA18FA">
            <w:pPr>
              <w:jc w:val="center"/>
              <w:rPr>
                <w:color w:val="000000"/>
              </w:rPr>
            </w:pPr>
            <w:r>
              <w:rPr>
                <w:color w:val="000000"/>
              </w:rPr>
              <w:t>Food</w:t>
            </w:r>
          </w:p>
          <w:p w14:paraId="73ECC94C" w14:textId="77777777" w:rsidR="00EA7BDF" w:rsidRDefault="00DA18FA">
            <w:pPr>
              <w:jc w:val="center"/>
              <w:rPr>
                <w:i/>
                <w:color w:val="000000"/>
              </w:rPr>
            </w:pPr>
            <w:r>
              <w:rPr>
                <w:i/>
                <w:color w:val="000000"/>
              </w:rPr>
              <w:t>(only FACE dept.)</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5DF369B6" w14:textId="77777777" w:rsidR="00EA7BDF" w:rsidRDefault="00DA18FA">
            <w:pPr>
              <w:rPr>
                <w:color w:val="000000"/>
              </w:rPr>
            </w:pPr>
            <w:r>
              <w:rPr>
                <w:color w:val="000000"/>
              </w:rPr>
              <w:t xml:space="preserve">Food used in instructional programs intended for human consumption, whether in prepared condition or not at the time of purchase, </w:t>
            </w:r>
            <w:proofErr w:type="spellStart"/>
            <w:r>
              <w:rPr>
                <w:color w:val="000000"/>
              </w:rPr>
              <w:t>ie</w:t>
            </w:r>
            <w:proofErr w:type="spellEnd"/>
            <w:r>
              <w:rPr>
                <w:color w:val="000000"/>
              </w:rPr>
              <w:t>: meat, vegetables, baked goods, milk products, beverages, candy, etc.</w:t>
            </w:r>
          </w:p>
        </w:tc>
      </w:tr>
      <w:tr w:rsidR="00EA7BDF" w14:paraId="5F308951" w14:textId="77777777">
        <w:trPr>
          <w:trHeight w:val="6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3CD33EBF" w14:textId="77777777" w:rsidR="00EA7BDF" w:rsidRDefault="00DA18FA">
            <w:pPr>
              <w:jc w:val="center"/>
              <w:rPr>
                <w:color w:val="000000"/>
              </w:rPr>
            </w:pPr>
            <w:r>
              <w:rPr>
                <w:color w:val="000000"/>
              </w:rPr>
              <w:t>416</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0F1AF3FD" w14:textId="77777777" w:rsidR="00EA7BDF" w:rsidRDefault="00DA18FA">
            <w:pPr>
              <w:jc w:val="center"/>
              <w:rPr>
                <w:color w:val="000000"/>
              </w:rPr>
            </w:pPr>
            <w:r>
              <w:rPr>
                <w:color w:val="000000"/>
              </w:rPr>
              <w:t>Medical Supplies</w:t>
            </w:r>
          </w:p>
          <w:p w14:paraId="180EF925" w14:textId="77777777" w:rsidR="00EA7BDF" w:rsidRDefault="00DA18FA">
            <w:pPr>
              <w:jc w:val="center"/>
              <w:rPr>
                <w:i/>
                <w:color w:val="000000"/>
              </w:rPr>
            </w:pPr>
            <w:r>
              <w:rPr>
                <w:i/>
                <w:color w:val="000000"/>
              </w:rPr>
              <w:t>(only nurse/athletic)</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1178B7D1" w14:textId="77777777" w:rsidR="00EA7BDF" w:rsidRDefault="00DA18FA">
            <w:pPr>
              <w:rPr>
                <w:color w:val="000000"/>
              </w:rPr>
            </w:pPr>
            <w:r>
              <w:rPr>
                <w:color w:val="000000"/>
              </w:rPr>
              <w:t>Disposable items for use in diagnosing and/or treating physical or dental conditions, such as tongue depressors, bandages, gauze, cold packs, cotton, iodine, etc. Trained medical personnel use this object</w:t>
            </w:r>
          </w:p>
        </w:tc>
      </w:tr>
      <w:tr w:rsidR="00EA7BDF" w14:paraId="57BAB0C6" w14:textId="77777777">
        <w:trPr>
          <w:trHeight w:val="4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410D1B3" w14:textId="77777777" w:rsidR="00EA7BDF" w:rsidRDefault="00DA18FA">
            <w:pPr>
              <w:jc w:val="center"/>
              <w:rPr>
                <w:color w:val="000000"/>
              </w:rPr>
            </w:pPr>
            <w:r>
              <w:rPr>
                <w:color w:val="000000"/>
              </w:rPr>
              <w:t>420</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7449A1BB" w14:textId="77777777" w:rsidR="00EA7BDF" w:rsidRDefault="00DA18FA">
            <w:pPr>
              <w:jc w:val="center"/>
              <w:rPr>
                <w:color w:val="000000"/>
              </w:rPr>
            </w:pPr>
            <w:r>
              <w:rPr>
                <w:color w:val="000000"/>
              </w:rPr>
              <w:t>Apparel</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47CE7DBE" w14:textId="77777777" w:rsidR="00EA7BDF" w:rsidRDefault="00DA18FA">
            <w:pPr>
              <w:rPr>
                <w:color w:val="000000"/>
              </w:rPr>
            </w:pPr>
            <w:r>
              <w:rPr>
                <w:color w:val="000000"/>
              </w:rPr>
              <w:t>Items intended to be worn on the human body. Athletic uniforms and protective equipment including goggles, shoulder pads, helmets, etc.</w:t>
            </w:r>
          </w:p>
        </w:tc>
      </w:tr>
      <w:tr w:rsidR="00EA7BDF" w14:paraId="0384D9F9" w14:textId="77777777">
        <w:trPr>
          <w:trHeight w:val="4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301C7219" w14:textId="77777777" w:rsidR="00EA7BDF" w:rsidRDefault="00DA18FA">
            <w:pPr>
              <w:jc w:val="center"/>
              <w:rPr>
                <w:b/>
                <w:color w:val="000000"/>
              </w:rPr>
            </w:pPr>
            <w:r>
              <w:rPr>
                <w:b/>
                <w:color w:val="000000"/>
              </w:rPr>
              <w:t>431</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4E51FE93" w14:textId="77777777" w:rsidR="00EA7BDF" w:rsidRDefault="00EA7BDF">
            <w:pPr>
              <w:jc w:val="center"/>
              <w:rPr>
                <w:b/>
                <w:color w:val="000000"/>
              </w:rPr>
            </w:pPr>
          </w:p>
          <w:p w14:paraId="3AA030E8" w14:textId="77777777" w:rsidR="00EA7BDF" w:rsidRDefault="00DA18FA">
            <w:pPr>
              <w:jc w:val="center"/>
              <w:rPr>
                <w:b/>
                <w:color w:val="000000"/>
              </w:rPr>
            </w:pPr>
            <w:r>
              <w:rPr>
                <w:b/>
                <w:color w:val="000000"/>
              </w:rPr>
              <w:t>Audiovisual Media</w:t>
            </w:r>
          </w:p>
          <w:p w14:paraId="2E811683" w14:textId="77777777" w:rsidR="00EA7BDF" w:rsidRDefault="00EA7BDF">
            <w:pPr>
              <w:jc w:val="center"/>
              <w:rPr>
                <w:b/>
                <w:color w:val="000000"/>
              </w:rPr>
            </w:pP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29497E73" w14:textId="77777777" w:rsidR="00EA7BDF" w:rsidRDefault="00DA18FA">
            <w:pPr>
              <w:rPr>
                <w:color w:val="000000"/>
              </w:rPr>
            </w:pPr>
            <w:r>
              <w:rPr>
                <w:color w:val="000000"/>
              </w:rPr>
              <w:t xml:space="preserve">Audiovisual media materials (not equipment) used in the instructional program, </w:t>
            </w:r>
            <w:proofErr w:type="spellStart"/>
            <w:r>
              <w:rPr>
                <w:color w:val="000000"/>
              </w:rPr>
              <w:t>ie</w:t>
            </w:r>
            <w:proofErr w:type="spellEnd"/>
            <w:r>
              <w:rPr>
                <w:color w:val="000000"/>
              </w:rPr>
              <w:t xml:space="preserve">: films, maps, globes, charts, records, pre-recorded video/audio, study prints, posters, </w:t>
            </w:r>
            <w:proofErr w:type="spellStart"/>
            <w:r>
              <w:rPr>
                <w:color w:val="000000"/>
              </w:rPr>
              <w:t>etc</w:t>
            </w:r>
            <w:proofErr w:type="spellEnd"/>
          </w:p>
        </w:tc>
      </w:tr>
      <w:tr w:rsidR="00EA7BDF" w14:paraId="5B3D8E56" w14:textId="77777777">
        <w:trPr>
          <w:trHeight w:val="6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1AAAD0EB" w14:textId="77777777" w:rsidR="00EA7BDF" w:rsidRDefault="00DA18FA">
            <w:pPr>
              <w:jc w:val="center"/>
              <w:rPr>
                <w:color w:val="000000"/>
              </w:rPr>
            </w:pPr>
            <w:r>
              <w:rPr>
                <w:color w:val="000000"/>
              </w:rPr>
              <w:t>432</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261D8856" w14:textId="77777777" w:rsidR="00EA7BDF" w:rsidRDefault="00DA18FA">
            <w:pPr>
              <w:jc w:val="center"/>
              <w:rPr>
                <w:color w:val="000000"/>
              </w:rPr>
            </w:pPr>
            <w:r>
              <w:rPr>
                <w:color w:val="000000"/>
              </w:rPr>
              <w:t>Library Books</w:t>
            </w:r>
          </w:p>
          <w:p w14:paraId="56041139" w14:textId="77777777" w:rsidR="00EA7BDF" w:rsidRDefault="00DA18FA">
            <w:pPr>
              <w:jc w:val="center"/>
              <w:rPr>
                <w:i/>
                <w:color w:val="000000"/>
              </w:rPr>
            </w:pPr>
            <w:r>
              <w:rPr>
                <w:i/>
                <w:color w:val="000000"/>
              </w:rPr>
              <w:t>(Only Library/IMC)</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7515AA92" w14:textId="77777777" w:rsidR="00EA7BDF" w:rsidRDefault="00DA18FA">
            <w:pPr>
              <w:rPr>
                <w:color w:val="000000"/>
              </w:rPr>
            </w:pPr>
            <w:r>
              <w:rPr>
                <w:color w:val="000000"/>
              </w:rPr>
              <w:t>Books which are purchased in limited quantities (i.e. not a classroom set), AND which are usually kept in a central location, such as a library or IMC. Rebinding and repair of library books is also recorded here</w:t>
            </w:r>
          </w:p>
        </w:tc>
      </w:tr>
      <w:tr w:rsidR="00EA7BDF" w14:paraId="63FEB281"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38A5746" w14:textId="77777777" w:rsidR="00EA7BDF" w:rsidRDefault="00DA18FA">
            <w:pPr>
              <w:jc w:val="center"/>
              <w:rPr>
                <w:b/>
                <w:color w:val="000000"/>
              </w:rPr>
            </w:pPr>
            <w:r>
              <w:rPr>
                <w:b/>
                <w:color w:val="000000"/>
              </w:rPr>
              <w:t>433</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4D43170F" w14:textId="77777777" w:rsidR="00EA7BDF" w:rsidRDefault="00DA18FA">
            <w:pPr>
              <w:jc w:val="center"/>
              <w:rPr>
                <w:b/>
                <w:color w:val="000000"/>
              </w:rPr>
            </w:pPr>
            <w:r>
              <w:rPr>
                <w:b/>
                <w:color w:val="000000"/>
              </w:rPr>
              <w:t>Newspapers</w:t>
            </w:r>
          </w:p>
          <w:p w14:paraId="21D8733E" w14:textId="77777777" w:rsidR="00EA7BDF" w:rsidRDefault="00DA18FA">
            <w:pPr>
              <w:jc w:val="center"/>
              <w:rPr>
                <w:b/>
                <w:color w:val="000000"/>
              </w:rPr>
            </w:pPr>
            <w:r>
              <w:rPr>
                <w:i/>
                <w:color w:val="000000"/>
              </w:rPr>
              <w:t>(Only Library/IMC)</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07C9CE5E" w14:textId="77777777" w:rsidR="00EA7BDF" w:rsidRDefault="00DA18FA">
            <w:pPr>
              <w:rPr>
                <w:color w:val="000000"/>
              </w:rPr>
            </w:pPr>
            <w:r>
              <w:rPr>
                <w:color w:val="000000"/>
              </w:rPr>
              <w:t>Daily or weekly newspapers purchased either singly or by subscription</w:t>
            </w:r>
          </w:p>
        </w:tc>
      </w:tr>
      <w:tr w:rsidR="00EA7BDF" w14:paraId="50B9188D"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3D12EE35" w14:textId="77777777" w:rsidR="00EA7BDF" w:rsidRDefault="00DA18FA">
            <w:pPr>
              <w:jc w:val="center"/>
              <w:rPr>
                <w:b/>
                <w:color w:val="000000"/>
              </w:rPr>
            </w:pPr>
            <w:r>
              <w:rPr>
                <w:b/>
                <w:color w:val="000000"/>
              </w:rPr>
              <w:t>434</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1A493DF3" w14:textId="77777777" w:rsidR="00EA7BDF" w:rsidRDefault="00DA18FA">
            <w:pPr>
              <w:jc w:val="center"/>
              <w:rPr>
                <w:b/>
                <w:color w:val="000000"/>
              </w:rPr>
            </w:pPr>
            <w:r>
              <w:rPr>
                <w:b/>
                <w:color w:val="000000"/>
              </w:rPr>
              <w:t>Periodicals</w:t>
            </w:r>
          </w:p>
          <w:p w14:paraId="06DA4CD3" w14:textId="77777777" w:rsidR="00EA7BDF" w:rsidRDefault="00DA18FA">
            <w:pPr>
              <w:jc w:val="center"/>
              <w:rPr>
                <w:b/>
                <w:color w:val="000000"/>
              </w:rPr>
            </w:pPr>
            <w:r>
              <w:rPr>
                <w:i/>
                <w:color w:val="000000"/>
              </w:rPr>
              <w:t>(Only Library/IMC)</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7FC2014E" w14:textId="77777777" w:rsidR="00EA7BDF" w:rsidRDefault="00DA18FA">
            <w:pPr>
              <w:rPr>
                <w:color w:val="000000"/>
              </w:rPr>
            </w:pPr>
            <w:r>
              <w:rPr>
                <w:color w:val="000000"/>
              </w:rPr>
              <w:t>Any magazines or recurring issued publications purchased singly or by subscription</w:t>
            </w:r>
          </w:p>
        </w:tc>
      </w:tr>
      <w:tr w:rsidR="00EA7BDF" w14:paraId="5C67CF9E" w14:textId="77777777">
        <w:trPr>
          <w:trHeight w:val="6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7EFC5F1" w14:textId="77777777" w:rsidR="00EA7BDF" w:rsidRDefault="00DA18FA">
            <w:pPr>
              <w:jc w:val="center"/>
              <w:rPr>
                <w:b/>
                <w:color w:val="000000"/>
              </w:rPr>
            </w:pPr>
            <w:r>
              <w:rPr>
                <w:b/>
                <w:color w:val="000000"/>
              </w:rPr>
              <w:t>436</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74899DE4" w14:textId="77777777" w:rsidR="00EA7BDF" w:rsidRDefault="00DA18FA">
            <w:pPr>
              <w:jc w:val="center"/>
              <w:rPr>
                <w:color w:val="000000"/>
              </w:rPr>
            </w:pPr>
            <w:r>
              <w:rPr>
                <w:color w:val="000000"/>
              </w:rPr>
              <w:t>Library Computers</w:t>
            </w:r>
          </w:p>
          <w:p w14:paraId="5E7B30E2" w14:textId="77777777" w:rsidR="00EA7BDF" w:rsidRDefault="00DA18FA">
            <w:pPr>
              <w:jc w:val="center"/>
              <w:rPr>
                <w:i/>
                <w:color w:val="000000"/>
              </w:rPr>
            </w:pPr>
            <w:r>
              <w:rPr>
                <w:i/>
                <w:color w:val="000000"/>
              </w:rPr>
              <w:t>(Only Library/IMC)</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370F2E16" w14:textId="77777777" w:rsidR="00EA7BDF" w:rsidRDefault="00DA18FA">
            <w:pPr>
              <w:rPr>
                <w:color w:val="000000"/>
              </w:rPr>
            </w:pPr>
            <w:r>
              <w:rPr>
                <w:color w:val="000000"/>
              </w:rPr>
              <w:t>Computer purchases for the library. (This code can only be used with 222xxx functions.)</w:t>
            </w:r>
          </w:p>
        </w:tc>
      </w:tr>
      <w:tr w:rsidR="00EA7BDF" w14:paraId="7F485971" w14:textId="77777777">
        <w:trPr>
          <w:trHeight w:val="4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1594C122" w14:textId="77777777" w:rsidR="00EA7BDF" w:rsidRDefault="00DA18FA">
            <w:pPr>
              <w:jc w:val="center"/>
              <w:rPr>
                <w:b/>
                <w:color w:val="000000"/>
              </w:rPr>
            </w:pPr>
            <w:r>
              <w:rPr>
                <w:b/>
                <w:color w:val="000000"/>
              </w:rPr>
              <w:t>439</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06C1FBF0" w14:textId="77777777" w:rsidR="00EA7BDF" w:rsidRDefault="00DA18FA">
            <w:pPr>
              <w:jc w:val="center"/>
              <w:rPr>
                <w:b/>
                <w:color w:val="000000"/>
              </w:rPr>
            </w:pPr>
            <w:r>
              <w:rPr>
                <w:b/>
                <w:color w:val="000000"/>
              </w:rPr>
              <w:t xml:space="preserve">Other Media </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5AEADDB5" w14:textId="77777777" w:rsidR="00EA7BDF" w:rsidRDefault="00DA18FA">
            <w:pPr>
              <w:rPr>
                <w:color w:val="000000"/>
              </w:rPr>
            </w:pPr>
            <w:r>
              <w:rPr>
                <w:color w:val="000000"/>
              </w:rPr>
              <w:t>Reference materials (book, CD, or digital), including encyclopedias, pamphlets, bulletins, and manuals. May be single reference books or sets of books</w:t>
            </w:r>
          </w:p>
        </w:tc>
      </w:tr>
      <w:tr w:rsidR="00EA7BDF" w14:paraId="5004D63A" w14:textId="77777777">
        <w:trPr>
          <w:trHeight w:val="4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159C4B73" w14:textId="77777777" w:rsidR="00EA7BDF" w:rsidRDefault="00DA18FA">
            <w:pPr>
              <w:jc w:val="center"/>
              <w:rPr>
                <w:b/>
                <w:color w:val="000000"/>
              </w:rPr>
            </w:pPr>
            <w:r>
              <w:rPr>
                <w:b/>
                <w:color w:val="000000"/>
              </w:rPr>
              <w:t>440</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280736F2" w14:textId="77777777" w:rsidR="00EA7BDF" w:rsidRDefault="00DA18FA">
            <w:pPr>
              <w:jc w:val="center"/>
              <w:rPr>
                <w:b/>
                <w:color w:val="000000"/>
              </w:rPr>
            </w:pPr>
            <w:r>
              <w:rPr>
                <w:b/>
                <w:color w:val="000000"/>
              </w:rPr>
              <w:t>Non-Capital Equipment</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37D3B649" w14:textId="77777777" w:rsidR="00EA7BDF" w:rsidRDefault="00DA18FA">
            <w:pPr>
              <w:rPr>
                <w:color w:val="000000"/>
              </w:rPr>
            </w:pPr>
            <w:r>
              <w:rPr>
                <w:color w:val="000000"/>
              </w:rPr>
              <w:t>Items that have the characteristic of equipment, but with a small unit cost (less than $300). Ex: containers, desks, building furnishings, measuring devices, tools, and implements</w:t>
            </w:r>
          </w:p>
        </w:tc>
      </w:tr>
      <w:tr w:rsidR="00EA7BDF" w14:paraId="03476E84" w14:textId="77777777">
        <w:trPr>
          <w:trHeight w:val="4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49B4263" w14:textId="77777777" w:rsidR="00EA7BDF" w:rsidRDefault="00DA18FA">
            <w:pPr>
              <w:jc w:val="center"/>
              <w:rPr>
                <w:b/>
                <w:color w:val="000000"/>
              </w:rPr>
            </w:pPr>
            <w:r>
              <w:rPr>
                <w:b/>
                <w:color w:val="000000"/>
              </w:rPr>
              <w:t>450</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334ECF92" w14:textId="77777777" w:rsidR="00EA7BDF" w:rsidRDefault="00DA18FA">
            <w:pPr>
              <w:jc w:val="center"/>
              <w:rPr>
                <w:b/>
                <w:color w:val="000000"/>
              </w:rPr>
            </w:pPr>
            <w:r>
              <w:rPr>
                <w:b/>
                <w:color w:val="000000"/>
              </w:rPr>
              <w:t>Resale Items</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717DD453" w14:textId="77777777" w:rsidR="00EA7BDF" w:rsidRDefault="00DA18FA">
            <w:pPr>
              <w:rPr>
                <w:color w:val="000000"/>
              </w:rPr>
            </w:pPr>
            <w:r>
              <w:rPr>
                <w:color w:val="000000"/>
              </w:rPr>
              <w:t xml:space="preserve">Non-capital items purchased specifically for resale for various purposes and connected with a specific function, </w:t>
            </w:r>
            <w:proofErr w:type="spellStart"/>
            <w:r>
              <w:rPr>
                <w:color w:val="000000"/>
              </w:rPr>
              <w:t>ie</w:t>
            </w:r>
            <w:proofErr w:type="spellEnd"/>
            <w:r>
              <w:rPr>
                <w:color w:val="000000"/>
              </w:rPr>
              <w:t>: Tech education and art supplies for which the department is reimbursed by the students</w:t>
            </w:r>
          </w:p>
        </w:tc>
      </w:tr>
      <w:tr w:rsidR="00EA7BDF" w14:paraId="501813B5" w14:textId="77777777">
        <w:trPr>
          <w:trHeight w:val="4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66762E4" w14:textId="77777777" w:rsidR="00EA7BDF" w:rsidRDefault="00DA18FA">
            <w:pPr>
              <w:jc w:val="center"/>
              <w:rPr>
                <w:b/>
                <w:color w:val="000000"/>
              </w:rPr>
            </w:pPr>
            <w:r>
              <w:rPr>
                <w:b/>
                <w:color w:val="000000"/>
              </w:rPr>
              <w:t>471</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2749B3BA" w14:textId="77777777" w:rsidR="00EA7BDF" w:rsidRDefault="00DA18FA">
            <w:pPr>
              <w:jc w:val="center"/>
              <w:rPr>
                <w:b/>
                <w:color w:val="000000"/>
              </w:rPr>
            </w:pPr>
            <w:r>
              <w:rPr>
                <w:b/>
                <w:color w:val="000000"/>
              </w:rPr>
              <w:t>Textbooks</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5180AA74" w14:textId="77777777" w:rsidR="00EA7BDF" w:rsidRDefault="00DA18FA">
            <w:pPr>
              <w:rPr>
                <w:color w:val="000000"/>
              </w:rPr>
            </w:pPr>
            <w:r>
              <w:rPr>
                <w:color w:val="000000"/>
              </w:rPr>
              <w:t>Addition and replacement of textbooks (other than library and reference) purchased as standard work for instructional use by pupils. Rebinding, repair, and freight are included. Use Object 472 for workbooks</w:t>
            </w:r>
          </w:p>
        </w:tc>
      </w:tr>
      <w:tr w:rsidR="00EA7BDF" w14:paraId="722E9E9F"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46B8F25A" w14:textId="77777777" w:rsidR="00EA7BDF" w:rsidRDefault="00DA18FA">
            <w:pPr>
              <w:jc w:val="center"/>
              <w:rPr>
                <w:b/>
                <w:color w:val="000000"/>
              </w:rPr>
            </w:pPr>
            <w:r>
              <w:rPr>
                <w:b/>
                <w:color w:val="000000"/>
              </w:rPr>
              <w:t>472</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40363A3E" w14:textId="77777777" w:rsidR="00EA7BDF" w:rsidRDefault="00DA18FA">
            <w:pPr>
              <w:jc w:val="center"/>
              <w:rPr>
                <w:b/>
                <w:color w:val="000000"/>
              </w:rPr>
            </w:pPr>
            <w:r>
              <w:rPr>
                <w:b/>
                <w:color w:val="000000"/>
              </w:rPr>
              <w:t>Workbooks</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7B65244D" w14:textId="77777777" w:rsidR="00EA7BDF" w:rsidRDefault="00DA18FA">
            <w:pPr>
              <w:rPr>
                <w:color w:val="000000"/>
              </w:rPr>
            </w:pPr>
            <w:r>
              <w:rPr>
                <w:color w:val="000000"/>
              </w:rPr>
              <w:t>Purchased usually with a textbook, and often disposable</w:t>
            </w:r>
          </w:p>
        </w:tc>
      </w:tr>
      <w:tr w:rsidR="00EA7BDF" w14:paraId="477F5E35" w14:textId="77777777">
        <w:trPr>
          <w:trHeight w:val="660"/>
        </w:trPr>
        <w:tc>
          <w:tcPr>
            <w:tcW w:w="480" w:type="dxa"/>
            <w:tcBorders>
              <w:top w:val="nil"/>
              <w:left w:val="single" w:sz="8" w:space="0" w:color="B7B7B7"/>
              <w:bottom w:val="single" w:sz="8" w:space="0" w:color="B7B7B7"/>
              <w:right w:val="nil"/>
            </w:tcBorders>
            <w:shd w:val="clear" w:color="auto" w:fill="auto"/>
            <w:tcMar>
              <w:top w:w="41" w:type="dxa"/>
              <w:left w:w="41" w:type="dxa"/>
              <w:bottom w:w="41" w:type="dxa"/>
              <w:right w:w="41" w:type="dxa"/>
            </w:tcMar>
            <w:vAlign w:val="center"/>
          </w:tcPr>
          <w:p w14:paraId="01883553" w14:textId="77777777" w:rsidR="00EA7BDF" w:rsidRDefault="00DA18FA">
            <w:pPr>
              <w:jc w:val="center"/>
              <w:rPr>
                <w:color w:val="000000"/>
              </w:rPr>
            </w:pPr>
            <w:r>
              <w:rPr>
                <w:color w:val="000000"/>
              </w:rPr>
              <w:t>480</w:t>
            </w:r>
          </w:p>
        </w:tc>
        <w:tc>
          <w:tcPr>
            <w:tcW w:w="1905" w:type="dxa"/>
            <w:tcBorders>
              <w:top w:val="nil"/>
              <w:left w:val="nil"/>
              <w:bottom w:val="single" w:sz="8" w:space="0" w:color="B7B7B7"/>
              <w:right w:val="nil"/>
            </w:tcBorders>
            <w:shd w:val="clear" w:color="auto" w:fill="auto"/>
            <w:tcMar>
              <w:top w:w="41" w:type="dxa"/>
              <w:left w:w="41" w:type="dxa"/>
              <w:bottom w:w="41" w:type="dxa"/>
              <w:right w:w="41" w:type="dxa"/>
            </w:tcMar>
            <w:vAlign w:val="center"/>
          </w:tcPr>
          <w:p w14:paraId="6172527E" w14:textId="77777777" w:rsidR="00EA7BDF" w:rsidRDefault="00DA18FA">
            <w:pPr>
              <w:jc w:val="center"/>
              <w:rPr>
                <w:color w:val="000000"/>
              </w:rPr>
            </w:pPr>
            <w:r>
              <w:rPr>
                <w:color w:val="000000"/>
              </w:rPr>
              <w:t>Non-Capital Technology</w:t>
            </w:r>
          </w:p>
        </w:tc>
        <w:tc>
          <w:tcPr>
            <w:tcW w:w="8385" w:type="dxa"/>
            <w:tcBorders>
              <w:top w:val="nil"/>
              <w:left w:val="nil"/>
              <w:bottom w:val="single" w:sz="8" w:space="0" w:color="B7B7B7"/>
              <w:right w:val="single" w:sz="8" w:space="0" w:color="B7B7B7"/>
            </w:tcBorders>
            <w:shd w:val="clear" w:color="auto" w:fill="auto"/>
            <w:tcMar>
              <w:top w:w="41" w:type="dxa"/>
              <w:left w:w="41" w:type="dxa"/>
              <w:bottom w:w="41" w:type="dxa"/>
              <w:right w:w="41" w:type="dxa"/>
            </w:tcMar>
            <w:vAlign w:val="center"/>
          </w:tcPr>
          <w:p w14:paraId="79D3A574" w14:textId="77777777" w:rsidR="00EA7BDF" w:rsidRDefault="00DA18FA">
            <w:pPr>
              <w:rPr>
                <w:color w:val="000000"/>
              </w:rPr>
            </w:pPr>
            <w:r>
              <w:rPr>
                <w:color w:val="000000"/>
              </w:rPr>
              <w:t>Technology related supplies are typically used in conjunction with technology-related hardware or software. Technology hardware costs below the district’s capitalization threshold should be reported here. Non-capital software including “perpetual license” or one-time fee, below the district’s capitalization threshold should be reported here. Could include e-books and apps.</w:t>
            </w:r>
          </w:p>
        </w:tc>
      </w:tr>
    </w:tbl>
    <w:p w14:paraId="7C4DF5E3" w14:textId="77777777" w:rsidR="00EA7BDF" w:rsidRDefault="00DA18FA">
      <w:pPr>
        <w:rPr>
          <w:color w:val="000000"/>
        </w:rPr>
      </w:pPr>
      <w:r>
        <w:rPr>
          <w:color w:val="000000"/>
        </w:rPr>
        <w:t xml:space="preserve"> </w:t>
      </w:r>
    </w:p>
    <w:p w14:paraId="55DEEF1D" w14:textId="77777777" w:rsidR="00EA7BDF" w:rsidRDefault="00EA7BDF">
      <w:pPr>
        <w:pStyle w:val="Heading2"/>
      </w:pPr>
      <w:bookmarkStart w:id="44" w:name="_w4e2bgs297wk" w:colFirst="0" w:colLast="0"/>
      <w:bookmarkEnd w:id="44"/>
    </w:p>
    <w:p w14:paraId="648809DE" w14:textId="77777777" w:rsidR="00EA7BDF" w:rsidRDefault="00DA18FA">
      <w:pPr>
        <w:pStyle w:val="Heading2"/>
      </w:pPr>
      <w:bookmarkStart w:id="45" w:name="_srweextaszse" w:colFirst="0" w:colLast="0"/>
      <w:bookmarkEnd w:id="45"/>
      <w:r>
        <w:t>FUNCTIONS - examples</w:t>
      </w:r>
    </w:p>
    <w:p w14:paraId="51EF7DC9" w14:textId="77777777" w:rsidR="00EA7BDF" w:rsidRDefault="00DA18FA">
      <w:pPr>
        <w:rPr>
          <w:color w:val="000000"/>
        </w:rPr>
      </w:pPr>
      <w:r>
        <w:rPr>
          <w:color w:val="000000"/>
        </w:rPr>
        <w:t xml:space="preserve"> </w:t>
      </w:r>
    </w:p>
    <w:tbl>
      <w:tblPr>
        <w:tblStyle w:val="aa"/>
        <w:tblW w:w="1000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870"/>
        <w:gridCol w:w="2265"/>
        <w:gridCol w:w="255"/>
        <w:gridCol w:w="735"/>
        <w:gridCol w:w="2130"/>
        <w:gridCol w:w="390"/>
        <w:gridCol w:w="990"/>
        <w:gridCol w:w="2370"/>
      </w:tblGrid>
      <w:tr w:rsidR="00EA7BDF" w14:paraId="36907B95"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6BB976B0" w14:textId="77777777" w:rsidR="00EA7BDF" w:rsidRDefault="00DA18FA">
            <w:pPr>
              <w:jc w:val="center"/>
              <w:rPr>
                <w:b/>
                <w:color w:val="000000"/>
                <w:sz w:val="18"/>
                <w:szCs w:val="18"/>
              </w:rPr>
            </w:pPr>
            <w:r>
              <w:rPr>
                <w:b/>
                <w:color w:val="000000"/>
                <w:sz w:val="18"/>
                <w:szCs w:val="18"/>
              </w:rPr>
              <w:t>110 000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450B22A4" w14:textId="77777777" w:rsidR="00EA7BDF" w:rsidRDefault="00DA18FA">
            <w:pPr>
              <w:rPr>
                <w:color w:val="000000"/>
                <w:sz w:val="18"/>
                <w:szCs w:val="18"/>
              </w:rPr>
            </w:pPr>
            <w:r>
              <w:rPr>
                <w:color w:val="000000"/>
                <w:sz w:val="18"/>
                <w:szCs w:val="18"/>
              </w:rPr>
              <w:t>Undifferentiated-Elementary</w:t>
            </w:r>
          </w:p>
        </w:tc>
        <w:tc>
          <w:tcPr>
            <w:tcW w:w="255" w:type="dxa"/>
            <w:tcBorders>
              <w:top w:val="nil"/>
              <w:left w:val="nil"/>
              <w:bottom w:val="nil"/>
              <w:right w:val="nil"/>
            </w:tcBorders>
            <w:shd w:val="clear" w:color="auto" w:fill="auto"/>
            <w:tcMar>
              <w:top w:w="20" w:type="dxa"/>
              <w:left w:w="20" w:type="dxa"/>
              <w:bottom w:w="20" w:type="dxa"/>
              <w:right w:w="20" w:type="dxa"/>
            </w:tcMar>
          </w:tcPr>
          <w:p w14:paraId="573CCC36"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52731D44" w14:textId="77777777" w:rsidR="00EA7BDF" w:rsidRDefault="00DA18FA">
            <w:pPr>
              <w:jc w:val="center"/>
              <w:rPr>
                <w:b/>
                <w:color w:val="000000"/>
                <w:sz w:val="18"/>
                <w:szCs w:val="18"/>
              </w:rPr>
            </w:pPr>
            <w:r>
              <w:rPr>
                <w:b/>
                <w:color w:val="000000"/>
                <w:sz w:val="18"/>
                <w:szCs w:val="18"/>
              </w:rPr>
              <w:t>132 000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253697E4" w14:textId="77777777" w:rsidR="00EA7BDF" w:rsidRDefault="00DA18FA">
            <w:pPr>
              <w:rPr>
                <w:color w:val="000000"/>
                <w:sz w:val="18"/>
                <w:szCs w:val="18"/>
              </w:rPr>
            </w:pPr>
            <w:r>
              <w:rPr>
                <w:color w:val="000000"/>
                <w:sz w:val="18"/>
                <w:szCs w:val="18"/>
              </w:rPr>
              <w:t>Business Education</w:t>
            </w:r>
          </w:p>
        </w:tc>
        <w:tc>
          <w:tcPr>
            <w:tcW w:w="390" w:type="dxa"/>
            <w:tcBorders>
              <w:top w:val="nil"/>
              <w:left w:val="nil"/>
              <w:bottom w:val="nil"/>
              <w:right w:val="nil"/>
            </w:tcBorders>
            <w:shd w:val="clear" w:color="auto" w:fill="auto"/>
            <w:tcMar>
              <w:top w:w="20" w:type="dxa"/>
              <w:left w:w="20" w:type="dxa"/>
              <w:bottom w:w="20" w:type="dxa"/>
              <w:right w:w="20" w:type="dxa"/>
            </w:tcMar>
          </w:tcPr>
          <w:p w14:paraId="3A6DC5AB"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204501AC" w14:textId="77777777" w:rsidR="00EA7BDF" w:rsidRDefault="00DA18FA">
            <w:pPr>
              <w:jc w:val="center"/>
              <w:rPr>
                <w:b/>
                <w:color w:val="000000"/>
                <w:sz w:val="18"/>
                <w:szCs w:val="18"/>
              </w:rPr>
            </w:pPr>
            <w:r>
              <w:rPr>
                <w:b/>
                <w:color w:val="000000"/>
                <w:sz w:val="18"/>
                <w:szCs w:val="18"/>
              </w:rPr>
              <w:t>162 204</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125DE114" w14:textId="77777777" w:rsidR="00EA7BDF" w:rsidRDefault="00DA18FA">
            <w:pPr>
              <w:rPr>
                <w:color w:val="000000"/>
                <w:sz w:val="18"/>
                <w:szCs w:val="18"/>
              </w:rPr>
            </w:pPr>
            <w:r>
              <w:rPr>
                <w:color w:val="000000"/>
                <w:sz w:val="18"/>
                <w:szCs w:val="18"/>
              </w:rPr>
              <w:t>Boys Baseball</w:t>
            </w:r>
          </w:p>
        </w:tc>
      </w:tr>
      <w:tr w:rsidR="00EA7BDF" w14:paraId="311C6D61"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5FE1C943" w14:textId="77777777" w:rsidR="00EA7BDF" w:rsidRDefault="00DA18FA">
            <w:pPr>
              <w:jc w:val="center"/>
              <w:rPr>
                <w:b/>
                <w:color w:val="000000"/>
                <w:sz w:val="18"/>
                <w:szCs w:val="18"/>
              </w:rPr>
            </w:pPr>
            <w:r>
              <w:rPr>
                <w:b/>
                <w:color w:val="000000"/>
                <w:sz w:val="18"/>
                <w:szCs w:val="18"/>
              </w:rPr>
              <w:t>110 100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73F2E9C7" w14:textId="77777777" w:rsidR="00EA7BDF" w:rsidRDefault="00DA18FA">
            <w:pPr>
              <w:rPr>
                <w:color w:val="000000"/>
                <w:sz w:val="18"/>
                <w:szCs w:val="18"/>
              </w:rPr>
            </w:pPr>
            <w:r>
              <w:rPr>
                <w:color w:val="000000"/>
                <w:sz w:val="18"/>
                <w:szCs w:val="18"/>
              </w:rPr>
              <w:t>First Grade</w:t>
            </w:r>
          </w:p>
        </w:tc>
        <w:tc>
          <w:tcPr>
            <w:tcW w:w="255" w:type="dxa"/>
            <w:tcBorders>
              <w:top w:val="nil"/>
              <w:left w:val="nil"/>
              <w:bottom w:val="nil"/>
              <w:right w:val="nil"/>
            </w:tcBorders>
            <w:shd w:val="clear" w:color="auto" w:fill="auto"/>
            <w:tcMar>
              <w:top w:w="20" w:type="dxa"/>
              <w:left w:w="20" w:type="dxa"/>
              <w:bottom w:w="20" w:type="dxa"/>
              <w:right w:w="20" w:type="dxa"/>
            </w:tcMar>
          </w:tcPr>
          <w:p w14:paraId="48FF5A59"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0739E745" w14:textId="77777777" w:rsidR="00EA7BDF" w:rsidRDefault="00DA18FA">
            <w:pPr>
              <w:jc w:val="center"/>
              <w:rPr>
                <w:b/>
                <w:color w:val="000000"/>
                <w:sz w:val="18"/>
                <w:szCs w:val="18"/>
              </w:rPr>
            </w:pPr>
            <w:r>
              <w:rPr>
                <w:b/>
                <w:color w:val="000000"/>
                <w:sz w:val="18"/>
                <w:szCs w:val="18"/>
              </w:rPr>
              <w:t>134 000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5369FADC" w14:textId="77777777" w:rsidR="00EA7BDF" w:rsidRDefault="00DA18FA">
            <w:pPr>
              <w:rPr>
                <w:color w:val="000000"/>
                <w:sz w:val="18"/>
                <w:szCs w:val="18"/>
              </w:rPr>
            </w:pPr>
            <w:r>
              <w:rPr>
                <w:color w:val="000000"/>
                <w:sz w:val="18"/>
                <w:szCs w:val="18"/>
              </w:rPr>
              <w:t>Health Occupations</w:t>
            </w:r>
          </w:p>
        </w:tc>
        <w:tc>
          <w:tcPr>
            <w:tcW w:w="390" w:type="dxa"/>
            <w:tcBorders>
              <w:top w:val="nil"/>
              <w:left w:val="nil"/>
              <w:bottom w:val="nil"/>
              <w:right w:val="nil"/>
            </w:tcBorders>
            <w:shd w:val="clear" w:color="auto" w:fill="auto"/>
            <w:tcMar>
              <w:top w:w="20" w:type="dxa"/>
              <w:left w:w="20" w:type="dxa"/>
              <w:bottom w:w="20" w:type="dxa"/>
              <w:right w:w="20" w:type="dxa"/>
            </w:tcMar>
          </w:tcPr>
          <w:p w14:paraId="23C9BDFD"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0D8A5440" w14:textId="77777777" w:rsidR="00EA7BDF" w:rsidRDefault="00DA18FA">
            <w:pPr>
              <w:jc w:val="center"/>
              <w:rPr>
                <w:b/>
                <w:color w:val="000000"/>
                <w:sz w:val="18"/>
                <w:szCs w:val="18"/>
              </w:rPr>
            </w:pPr>
            <w:r>
              <w:rPr>
                <w:b/>
                <w:color w:val="000000"/>
                <w:sz w:val="18"/>
                <w:szCs w:val="18"/>
              </w:rPr>
              <w:t>162 205</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0ECEDDB7" w14:textId="77777777" w:rsidR="00EA7BDF" w:rsidRDefault="00DA18FA">
            <w:pPr>
              <w:rPr>
                <w:color w:val="000000"/>
                <w:sz w:val="18"/>
                <w:szCs w:val="18"/>
              </w:rPr>
            </w:pPr>
            <w:r>
              <w:rPr>
                <w:color w:val="000000"/>
                <w:sz w:val="18"/>
                <w:szCs w:val="18"/>
              </w:rPr>
              <w:t>Boys Basketball</w:t>
            </w:r>
          </w:p>
        </w:tc>
      </w:tr>
      <w:tr w:rsidR="00EA7BDF" w14:paraId="123E2C5B"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2A9CE90C" w14:textId="77777777" w:rsidR="00EA7BDF" w:rsidRDefault="00DA18FA">
            <w:pPr>
              <w:jc w:val="center"/>
              <w:rPr>
                <w:b/>
                <w:color w:val="000000"/>
                <w:sz w:val="18"/>
                <w:szCs w:val="18"/>
              </w:rPr>
            </w:pPr>
            <w:r>
              <w:rPr>
                <w:b/>
                <w:color w:val="000000"/>
                <w:sz w:val="18"/>
                <w:szCs w:val="18"/>
              </w:rPr>
              <w:t>110 200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60A53DC9" w14:textId="77777777" w:rsidR="00EA7BDF" w:rsidRDefault="00DA18FA">
            <w:pPr>
              <w:rPr>
                <w:color w:val="000000"/>
                <w:sz w:val="18"/>
                <w:szCs w:val="18"/>
              </w:rPr>
            </w:pPr>
            <w:r>
              <w:rPr>
                <w:color w:val="000000"/>
                <w:sz w:val="18"/>
                <w:szCs w:val="18"/>
              </w:rPr>
              <w:t>Second Grade</w:t>
            </w:r>
          </w:p>
        </w:tc>
        <w:tc>
          <w:tcPr>
            <w:tcW w:w="255" w:type="dxa"/>
            <w:tcBorders>
              <w:top w:val="nil"/>
              <w:left w:val="nil"/>
              <w:bottom w:val="nil"/>
              <w:right w:val="nil"/>
            </w:tcBorders>
            <w:shd w:val="clear" w:color="auto" w:fill="auto"/>
            <w:tcMar>
              <w:top w:w="20" w:type="dxa"/>
              <w:left w:w="20" w:type="dxa"/>
              <w:bottom w:w="20" w:type="dxa"/>
              <w:right w:w="20" w:type="dxa"/>
            </w:tcMar>
          </w:tcPr>
          <w:p w14:paraId="3E402C59"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3EF2347D" w14:textId="77777777" w:rsidR="00EA7BDF" w:rsidRDefault="00DA18FA">
            <w:pPr>
              <w:jc w:val="center"/>
              <w:rPr>
                <w:b/>
                <w:color w:val="000000"/>
                <w:sz w:val="18"/>
                <w:szCs w:val="18"/>
              </w:rPr>
            </w:pPr>
            <w:r>
              <w:rPr>
                <w:b/>
                <w:color w:val="000000"/>
                <w:sz w:val="18"/>
                <w:szCs w:val="18"/>
              </w:rPr>
              <w:t>135 000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6CD4774C" w14:textId="77777777" w:rsidR="00EA7BDF" w:rsidRDefault="00DA18FA">
            <w:pPr>
              <w:rPr>
                <w:color w:val="000000"/>
                <w:sz w:val="18"/>
                <w:szCs w:val="18"/>
              </w:rPr>
            </w:pPr>
            <w:r>
              <w:rPr>
                <w:color w:val="000000"/>
                <w:sz w:val="18"/>
                <w:szCs w:val="18"/>
              </w:rPr>
              <w:t>Family &amp; Consumer Ed</w:t>
            </w:r>
          </w:p>
        </w:tc>
        <w:tc>
          <w:tcPr>
            <w:tcW w:w="390" w:type="dxa"/>
            <w:tcBorders>
              <w:top w:val="nil"/>
              <w:left w:val="nil"/>
              <w:bottom w:val="nil"/>
              <w:right w:val="nil"/>
            </w:tcBorders>
            <w:shd w:val="clear" w:color="auto" w:fill="auto"/>
            <w:tcMar>
              <w:top w:w="20" w:type="dxa"/>
              <w:left w:w="20" w:type="dxa"/>
              <w:bottom w:w="20" w:type="dxa"/>
              <w:right w:w="20" w:type="dxa"/>
            </w:tcMar>
          </w:tcPr>
          <w:p w14:paraId="2DF1A149"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29C53EF8" w14:textId="77777777" w:rsidR="00EA7BDF" w:rsidRDefault="00DA18FA">
            <w:pPr>
              <w:jc w:val="center"/>
              <w:rPr>
                <w:b/>
                <w:color w:val="000000"/>
                <w:sz w:val="18"/>
                <w:szCs w:val="18"/>
              </w:rPr>
            </w:pPr>
            <w:r>
              <w:rPr>
                <w:b/>
                <w:color w:val="000000"/>
                <w:sz w:val="18"/>
                <w:szCs w:val="18"/>
              </w:rPr>
              <w:t>162 210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0F0D7495" w14:textId="77777777" w:rsidR="00EA7BDF" w:rsidRDefault="00DA18FA">
            <w:pPr>
              <w:rPr>
                <w:color w:val="000000"/>
                <w:sz w:val="18"/>
                <w:szCs w:val="18"/>
              </w:rPr>
            </w:pPr>
            <w:r>
              <w:rPr>
                <w:color w:val="000000"/>
                <w:sz w:val="18"/>
                <w:szCs w:val="18"/>
              </w:rPr>
              <w:t>Football</w:t>
            </w:r>
          </w:p>
        </w:tc>
      </w:tr>
      <w:tr w:rsidR="00EA7BDF" w14:paraId="4157A72D"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763869AF" w14:textId="77777777" w:rsidR="00EA7BDF" w:rsidRDefault="00DA18FA">
            <w:pPr>
              <w:jc w:val="center"/>
              <w:rPr>
                <w:b/>
                <w:color w:val="000000"/>
                <w:sz w:val="18"/>
                <w:szCs w:val="18"/>
              </w:rPr>
            </w:pPr>
            <w:r>
              <w:rPr>
                <w:b/>
                <w:color w:val="000000"/>
                <w:sz w:val="18"/>
                <w:szCs w:val="18"/>
              </w:rPr>
              <w:lastRenderedPageBreak/>
              <w:t>110 300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6D3B5B7A" w14:textId="77777777" w:rsidR="00EA7BDF" w:rsidRDefault="00DA18FA">
            <w:pPr>
              <w:rPr>
                <w:color w:val="000000"/>
                <w:sz w:val="18"/>
                <w:szCs w:val="18"/>
              </w:rPr>
            </w:pPr>
            <w:r>
              <w:rPr>
                <w:color w:val="000000"/>
                <w:sz w:val="18"/>
                <w:szCs w:val="18"/>
              </w:rPr>
              <w:t>Third Grade</w:t>
            </w:r>
          </w:p>
        </w:tc>
        <w:tc>
          <w:tcPr>
            <w:tcW w:w="255" w:type="dxa"/>
            <w:tcBorders>
              <w:top w:val="nil"/>
              <w:left w:val="nil"/>
              <w:bottom w:val="nil"/>
              <w:right w:val="nil"/>
            </w:tcBorders>
            <w:shd w:val="clear" w:color="auto" w:fill="auto"/>
            <w:tcMar>
              <w:top w:w="20" w:type="dxa"/>
              <w:left w:w="20" w:type="dxa"/>
              <w:bottom w:w="20" w:type="dxa"/>
              <w:right w:w="20" w:type="dxa"/>
            </w:tcMar>
          </w:tcPr>
          <w:p w14:paraId="19314FBC"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13CC8EE1" w14:textId="77777777" w:rsidR="00EA7BDF" w:rsidRDefault="00DA18FA">
            <w:pPr>
              <w:jc w:val="center"/>
              <w:rPr>
                <w:b/>
                <w:color w:val="000000"/>
                <w:sz w:val="18"/>
                <w:szCs w:val="18"/>
              </w:rPr>
            </w:pPr>
            <w:r>
              <w:rPr>
                <w:b/>
                <w:color w:val="000000"/>
                <w:sz w:val="18"/>
                <w:szCs w:val="18"/>
              </w:rPr>
              <w:t>136 000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29920E54" w14:textId="77777777" w:rsidR="00EA7BDF" w:rsidRDefault="00DA18FA">
            <w:pPr>
              <w:rPr>
                <w:color w:val="000000"/>
                <w:sz w:val="18"/>
                <w:szCs w:val="18"/>
              </w:rPr>
            </w:pPr>
            <w:r>
              <w:rPr>
                <w:color w:val="000000"/>
                <w:sz w:val="18"/>
                <w:szCs w:val="18"/>
              </w:rPr>
              <w:t>Technology Education</w:t>
            </w:r>
          </w:p>
        </w:tc>
        <w:tc>
          <w:tcPr>
            <w:tcW w:w="390" w:type="dxa"/>
            <w:tcBorders>
              <w:top w:val="nil"/>
              <w:left w:val="nil"/>
              <w:bottom w:val="nil"/>
              <w:right w:val="nil"/>
            </w:tcBorders>
            <w:shd w:val="clear" w:color="auto" w:fill="auto"/>
            <w:tcMar>
              <w:top w:w="20" w:type="dxa"/>
              <w:left w:w="20" w:type="dxa"/>
              <w:bottom w:w="20" w:type="dxa"/>
              <w:right w:w="20" w:type="dxa"/>
            </w:tcMar>
          </w:tcPr>
          <w:p w14:paraId="633C7605"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21887EED" w14:textId="77777777" w:rsidR="00EA7BDF" w:rsidRDefault="00DA18FA">
            <w:pPr>
              <w:jc w:val="center"/>
              <w:rPr>
                <w:b/>
                <w:color w:val="000000"/>
                <w:sz w:val="18"/>
                <w:szCs w:val="18"/>
              </w:rPr>
            </w:pPr>
            <w:r>
              <w:rPr>
                <w:b/>
                <w:color w:val="000000"/>
                <w:sz w:val="18"/>
                <w:szCs w:val="18"/>
              </w:rPr>
              <w:t>162 212</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0C7A0D29" w14:textId="77777777" w:rsidR="00EA7BDF" w:rsidRDefault="00DA18FA">
            <w:pPr>
              <w:rPr>
                <w:color w:val="000000"/>
                <w:sz w:val="18"/>
                <w:szCs w:val="18"/>
              </w:rPr>
            </w:pPr>
            <w:r>
              <w:rPr>
                <w:color w:val="000000"/>
                <w:sz w:val="18"/>
                <w:szCs w:val="18"/>
              </w:rPr>
              <w:t>Boys Golf</w:t>
            </w:r>
          </w:p>
        </w:tc>
      </w:tr>
      <w:tr w:rsidR="00EA7BDF" w14:paraId="74DAB295"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5AB5358C" w14:textId="77777777" w:rsidR="00EA7BDF" w:rsidRDefault="00DA18FA">
            <w:pPr>
              <w:jc w:val="center"/>
              <w:rPr>
                <w:b/>
                <w:color w:val="000000"/>
                <w:sz w:val="18"/>
                <w:szCs w:val="18"/>
              </w:rPr>
            </w:pPr>
            <w:r>
              <w:rPr>
                <w:b/>
                <w:color w:val="000000"/>
                <w:sz w:val="18"/>
                <w:szCs w:val="18"/>
              </w:rPr>
              <w:t>110 400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74D431A5" w14:textId="77777777" w:rsidR="00EA7BDF" w:rsidRDefault="00DA18FA">
            <w:pPr>
              <w:rPr>
                <w:color w:val="000000"/>
                <w:sz w:val="18"/>
                <w:szCs w:val="18"/>
              </w:rPr>
            </w:pPr>
            <w:r>
              <w:rPr>
                <w:color w:val="000000"/>
                <w:sz w:val="18"/>
                <w:szCs w:val="18"/>
              </w:rPr>
              <w:t>Fourth Grade</w:t>
            </w:r>
          </w:p>
        </w:tc>
        <w:tc>
          <w:tcPr>
            <w:tcW w:w="255" w:type="dxa"/>
            <w:tcBorders>
              <w:top w:val="nil"/>
              <w:left w:val="nil"/>
              <w:bottom w:val="nil"/>
              <w:right w:val="nil"/>
            </w:tcBorders>
            <w:shd w:val="clear" w:color="auto" w:fill="auto"/>
            <w:tcMar>
              <w:top w:w="20" w:type="dxa"/>
              <w:left w:w="20" w:type="dxa"/>
              <w:bottom w:w="20" w:type="dxa"/>
              <w:right w:w="20" w:type="dxa"/>
            </w:tcMar>
          </w:tcPr>
          <w:p w14:paraId="0B817577"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008406B7" w14:textId="77777777" w:rsidR="00EA7BDF" w:rsidRDefault="00DA18FA">
            <w:pPr>
              <w:jc w:val="center"/>
              <w:rPr>
                <w:b/>
                <w:color w:val="000000"/>
                <w:sz w:val="18"/>
                <w:szCs w:val="18"/>
              </w:rPr>
            </w:pPr>
            <w:r>
              <w:rPr>
                <w:b/>
                <w:color w:val="000000"/>
                <w:sz w:val="18"/>
                <w:szCs w:val="18"/>
              </w:rPr>
              <w:t>139 200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64023B99" w14:textId="77777777" w:rsidR="00EA7BDF" w:rsidRDefault="00DA18FA">
            <w:pPr>
              <w:rPr>
                <w:color w:val="000000"/>
                <w:sz w:val="18"/>
                <w:szCs w:val="18"/>
              </w:rPr>
            </w:pPr>
            <w:r>
              <w:rPr>
                <w:color w:val="000000"/>
                <w:sz w:val="18"/>
                <w:szCs w:val="18"/>
              </w:rPr>
              <w:t>Work Experience</w:t>
            </w:r>
          </w:p>
        </w:tc>
        <w:tc>
          <w:tcPr>
            <w:tcW w:w="390" w:type="dxa"/>
            <w:tcBorders>
              <w:top w:val="nil"/>
              <w:left w:val="nil"/>
              <w:bottom w:val="nil"/>
              <w:right w:val="nil"/>
            </w:tcBorders>
            <w:shd w:val="clear" w:color="auto" w:fill="auto"/>
            <w:tcMar>
              <w:top w:w="20" w:type="dxa"/>
              <w:left w:w="20" w:type="dxa"/>
              <w:bottom w:w="20" w:type="dxa"/>
              <w:right w:w="20" w:type="dxa"/>
            </w:tcMar>
          </w:tcPr>
          <w:p w14:paraId="44B5415D"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7899577C" w14:textId="77777777" w:rsidR="00EA7BDF" w:rsidRDefault="00DA18FA">
            <w:pPr>
              <w:jc w:val="center"/>
              <w:rPr>
                <w:b/>
                <w:color w:val="000000"/>
                <w:sz w:val="18"/>
                <w:szCs w:val="18"/>
              </w:rPr>
            </w:pPr>
            <w:r>
              <w:rPr>
                <w:b/>
                <w:color w:val="000000"/>
                <w:sz w:val="18"/>
                <w:szCs w:val="18"/>
              </w:rPr>
              <w:t>162 216</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2DBE33EC" w14:textId="77777777" w:rsidR="00EA7BDF" w:rsidRDefault="00DA18FA">
            <w:pPr>
              <w:rPr>
                <w:color w:val="000000"/>
                <w:sz w:val="18"/>
                <w:szCs w:val="18"/>
              </w:rPr>
            </w:pPr>
            <w:r>
              <w:rPr>
                <w:color w:val="000000"/>
                <w:sz w:val="18"/>
                <w:szCs w:val="18"/>
              </w:rPr>
              <w:t>Boys Soccer</w:t>
            </w:r>
          </w:p>
        </w:tc>
      </w:tr>
      <w:tr w:rsidR="00EA7BDF" w14:paraId="2B060F9B"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0501F3C5" w14:textId="77777777" w:rsidR="00EA7BDF" w:rsidRDefault="00DA18FA">
            <w:pPr>
              <w:jc w:val="center"/>
              <w:rPr>
                <w:b/>
                <w:color w:val="000000"/>
                <w:sz w:val="18"/>
                <w:szCs w:val="18"/>
              </w:rPr>
            </w:pPr>
            <w:r>
              <w:rPr>
                <w:b/>
                <w:color w:val="000000"/>
                <w:sz w:val="18"/>
                <w:szCs w:val="18"/>
              </w:rPr>
              <w:t>110 450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36F186F0" w14:textId="77777777" w:rsidR="00EA7BDF" w:rsidRDefault="00DA18FA">
            <w:pPr>
              <w:rPr>
                <w:color w:val="000000"/>
                <w:sz w:val="18"/>
                <w:szCs w:val="18"/>
              </w:rPr>
            </w:pPr>
            <w:r>
              <w:rPr>
                <w:color w:val="000000"/>
                <w:sz w:val="18"/>
                <w:szCs w:val="18"/>
              </w:rPr>
              <w:t>Fourth &amp; Fifth Grade PBL</w:t>
            </w:r>
          </w:p>
        </w:tc>
        <w:tc>
          <w:tcPr>
            <w:tcW w:w="255" w:type="dxa"/>
            <w:tcBorders>
              <w:top w:val="nil"/>
              <w:left w:val="nil"/>
              <w:bottom w:val="nil"/>
              <w:right w:val="nil"/>
            </w:tcBorders>
            <w:shd w:val="clear" w:color="auto" w:fill="auto"/>
            <w:tcMar>
              <w:top w:w="20" w:type="dxa"/>
              <w:left w:w="20" w:type="dxa"/>
              <w:bottom w:w="20" w:type="dxa"/>
              <w:right w:w="20" w:type="dxa"/>
            </w:tcMar>
          </w:tcPr>
          <w:p w14:paraId="6AD26BC5"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257D4274" w14:textId="77777777" w:rsidR="00EA7BDF" w:rsidRDefault="00DA18FA">
            <w:pPr>
              <w:jc w:val="center"/>
              <w:rPr>
                <w:b/>
                <w:color w:val="000000"/>
                <w:sz w:val="18"/>
                <w:szCs w:val="18"/>
              </w:rPr>
            </w:pPr>
            <w:r>
              <w:rPr>
                <w:b/>
                <w:color w:val="000000"/>
                <w:sz w:val="18"/>
                <w:szCs w:val="18"/>
              </w:rPr>
              <w:t>141 000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516B268B" w14:textId="77777777" w:rsidR="00EA7BDF" w:rsidRDefault="00DA18FA">
            <w:pPr>
              <w:rPr>
                <w:color w:val="000000"/>
                <w:sz w:val="18"/>
                <w:szCs w:val="18"/>
              </w:rPr>
            </w:pPr>
            <w:r>
              <w:rPr>
                <w:color w:val="000000"/>
                <w:sz w:val="18"/>
                <w:szCs w:val="18"/>
              </w:rPr>
              <w:t>Health</w:t>
            </w:r>
          </w:p>
        </w:tc>
        <w:tc>
          <w:tcPr>
            <w:tcW w:w="390" w:type="dxa"/>
            <w:tcBorders>
              <w:top w:val="nil"/>
              <w:left w:val="nil"/>
              <w:bottom w:val="nil"/>
              <w:right w:val="nil"/>
            </w:tcBorders>
            <w:shd w:val="clear" w:color="auto" w:fill="auto"/>
            <w:tcMar>
              <w:top w:w="20" w:type="dxa"/>
              <w:left w:w="20" w:type="dxa"/>
              <w:bottom w:w="20" w:type="dxa"/>
              <w:right w:w="20" w:type="dxa"/>
            </w:tcMar>
          </w:tcPr>
          <w:p w14:paraId="16B28A80"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5A780878" w14:textId="77777777" w:rsidR="00EA7BDF" w:rsidRDefault="00DA18FA">
            <w:pPr>
              <w:jc w:val="center"/>
              <w:rPr>
                <w:b/>
                <w:color w:val="000000"/>
                <w:sz w:val="18"/>
                <w:szCs w:val="18"/>
              </w:rPr>
            </w:pPr>
            <w:r>
              <w:rPr>
                <w:b/>
                <w:color w:val="000000"/>
                <w:sz w:val="18"/>
                <w:szCs w:val="18"/>
              </w:rPr>
              <w:t>162 218</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49E9D7BB" w14:textId="77777777" w:rsidR="00EA7BDF" w:rsidRDefault="00DA18FA">
            <w:pPr>
              <w:rPr>
                <w:color w:val="000000"/>
                <w:sz w:val="18"/>
                <w:szCs w:val="18"/>
              </w:rPr>
            </w:pPr>
            <w:r>
              <w:rPr>
                <w:color w:val="000000"/>
                <w:sz w:val="18"/>
                <w:szCs w:val="18"/>
              </w:rPr>
              <w:t>Boys Tennis</w:t>
            </w:r>
          </w:p>
        </w:tc>
      </w:tr>
      <w:tr w:rsidR="00EA7BDF" w14:paraId="0CEAAD49"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22916BA7" w14:textId="77777777" w:rsidR="00EA7BDF" w:rsidRDefault="00DA18FA">
            <w:pPr>
              <w:jc w:val="center"/>
              <w:rPr>
                <w:b/>
                <w:color w:val="000000"/>
                <w:sz w:val="18"/>
                <w:szCs w:val="18"/>
              </w:rPr>
            </w:pPr>
            <w:r>
              <w:rPr>
                <w:b/>
                <w:color w:val="000000"/>
                <w:sz w:val="18"/>
                <w:szCs w:val="18"/>
              </w:rPr>
              <w:t>110 500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3FDB9DF1" w14:textId="77777777" w:rsidR="00EA7BDF" w:rsidRDefault="00DA18FA">
            <w:pPr>
              <w:rPr>
                <w:color w:val="000000"/>
                <w:sz w:val="18"/>
                <w:szCs w:val="18"/>
              </w:rPr>
            </w:pPr>
            <w:r>
              <w:rPr>
                <w:color w:val="000000"/>
                <w:sz w:val="18"/>
                <w:szCs w:val="18"/>
              </w:rPr>
              <w:t>Fifth Grade</w:t>
            </w:r>
          </w:p>
        </w:tc>
        <w:tc>
          <w:tcPr>
            <w:tcW w:w="255" w:type="dxa"/>
            <w:tcBorders>
              <w:top w:val="nil"/>
              <w:left w:val="nil"/>
              <w:bottom w:val="nil"/>
              <w:right w:val="nil"/>
            </w:tcBorders>
            <w:shd w:val="clear" w:color="auto" w:fill="auto"/>
            <w:tcMar>
              <w:top w:w="20" w:type="dxa"/>
              <w:left w:w="20" w:type="dxa"/>
              <w:bottom w:w="20" w:type="dxa"/>
              <w:right w:w="20" w:type="dxa"/>
            </w:tcMar>
          </w:tcPr>
          <w:p w14:paraId="6746E9D6"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268594EE" w14:textId="77777777" w:rsidR="00EA7BDF" w:rsidRDefault="00DA18FA">
            <w:pPr>
              <w:jc w:val="center"/>
              <w:rPr>
                <w:b/>
                <w:color w:val="000000"/>
                <w:sz w:val="18"/>
                <w:szCs w:val="18"/>
              </w:rPr>
            </w:pPr>
            <w:r>
              <w:rPr>
                <w:b/>
                <w:color w:val="000000"/>
                <w:sz w:val="18"/>
                <w:szCs w:val="18"/>
              </w:rPr>
              <w:t>143 000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6DAF2E4C" w14:textId="77777777" w:rsidR="00EA7BDF" w:rsidRDefault="00DA18FA">
            <w:pPr>
              <w:rPr>
                <w:color w:val="000000"/>
                <w:sz w:val="18"/>
                <w:szCs w:val="18"/>
              </w:rPr>
            </w:pPr>
            <w:r>
              <w:rPr>
                <w:color w:val="000000"/>
                <w:sz w:val="18"/>
                <w:szCs w:val="18"/>
              </w:rPr>
              <w:t>Physical Education</w:t>
            </w:r>
          </w:p>
        </w:tc>
        <w:tc>
          <w:tcPr>
            <w:tcW w:w="390" w:type="dxa"/>
            <w:tcBorders>
              <w:top w:val="nil"/>
              <w:left w:val="nil"/>
              <w:bottom w:val="nil"/>
              <w:right w:val="nil"/>
            </w:tcBorders>
            <w:shd w:val="clear" w:color="auto" w:fill="auto"/>
            <w:tcMar>
              <w:top w:w="20" w:type="dxa"/>
              <w:left w:w="20" w:type="dxa"/>
              <w:bottom w:w="20" w:type="dxa"/>
              <w:right w:w="20" w:type="dxa"/>
            </w:tcMar>
          </w:tcPr>
          <w:p w14:paraId="74901085"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55D6A258" w14:textId="77777777" w:rsidR="00EA7BDF" w:rsidRDefault="00DA18FA">
            <w:pPr>
              <w:jc w:val="center"/>
              <w:rPr>
                <w:b/>
                <w:color w:val="000000"/>
                <w:sz w:val="18"/>
                <w:szCs w:val="18"/>
              </w:rPr>
            </w:pPr>
            <w:r>
              <w:rPr>
                <w:b/>
                <w:color w:val="000000"/>
                <w:sz w:val="18"/>
                <w:szCs w:val="18"/>
              </w:rPr>
              <w:t>162 222</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261EF6B1" w14:textId="77777777" w:rsidR="00EA7BDF" w:rsidRDefault="00DA18FA">
            <w:pPr>
              <w:rPr>
                <w:color w:val="000000"/>
                <w:sz w:val="18"/>
                <w:szCs w:val="18"/>
              </w:rPr>
            </w:pPr>
            <w:r>
              <w:rPr>
                <w:color w:val="000000"/>
                <w:sz w:val="18"/>
                <w:szCs w:val="18"/>
              </w:rPr>
              <w:t>Wrestling</w:t>
            </w:r>
          </w:p>
        </w:tc>
      </w:tr>
      <w:tr w:rsidR="00EA7BDF" w14:paraId="4962A2B9"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220679DA" w14:textId="77777777" w:rsidR="00EA7BDF" w:rsidRDefault="00DA18FA">
            <w:pPr>
              <w:jc w:val="center"/>
              <w:rPr>
                <w:b/>
                <w:color w:val="000000"/>
                <w:sz w:val="18"/>
                <w:szCs w:val="18"/>
              </w:rPr>
            </w:pPr>
            <w:r>
              <w:rPr>
                <w:b/>
                <w:color w:val="000000"/>
                <w:sz w:val="18"/>
                <w:szCs w:val="18"/>
              </w:rPr>
              <w:t>111 000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6D7D59BD" w14:textId="77777777" w:rsidR="00EA7BDF" w:rsidRDefault="00DA18FA">
            <w:pPr>
              <w:rPr>
                <w:color w:val="000000"/>
                <w:sz w:val="18"/>
                <w:szCs w:val="18"/>
              </w:rPr>
            </w:pPr>
            <w:r>
              <w:rPr>
                <w:color w:val="000000"/>
                <w:sz w:val="18"/>
                <w:szCs w:val="18"/>
              </w:rPr>
              <w:t>Kindergarten</w:t>
            </w:r>
          </w:p>
        </w:tc>
        <w:tc>
          <w:tcPr>
            <w:tcW w:w="255" w:type="dxa"/>
            <w:tcBorders>
              <w:top w:val="nil"/>
              <w:left w:val="nil"/>
              <w:bottom w:val="nil"/>
              <w:right w:val="nil"/>
            </w:tcBorders>
            <w:shd w:val="clear" w:color="auto" w:fill="auto"/>
            <w:tcMar>
              <w:top w:w="20" w:type="dxa"/>
              <w:left w:w="20" w:type="dxa"/>
              <w:bottom w:w="20" w:type="dxa"/>
              <w:right w:w="20" w:type="dxa"/>
            </w:tcMar>
          </w:tcPr>
          <w:p w14:paraId="7CE894AD"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019CBC25" w14:textId="77777777" w:rsidR="00EA7BDF" w:rsidRDefault="00DA18FA">
            <w:pPr>
              <w:jc w:val="center"/>
              <w:rPr>
                <w:b/>
                <w:color w:val="000000"/>
                <w:sz w:val="18"/>
                <w:szCs w:val="18"/>
              </w:rPr>
            </w:pPr>
            <w:r>
              <w:rPr>
                <w:b/>
                <w:color w:val="000000"/>
                <w:sz w:val="18"/>
                <w:szCs w:val="18"/>
              </w:rPr>
              <w:t>152 000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74EA7E54" w14:textId="77777777" w:rsidR="00EA7BDF" w:rsidRDefault="00DA18FA">
            <w:pPr>
              <w:rPr>
                <w:color w:val="000000"/>
                <w:sz w:val="18"/>
                <w:szCs w:val="18"/>
              </w:rPr>
            </w:pPr>
            <w:r>
              <w:rPr>
                <w:color w:val="000000"/>
                <w:sz w:val="18"/>
                <w:szCs w:val="18"/>
              </w:rPr>
              <w:t>Early Childhood</w:t>
            </w:r>
          </w:p>
        </w:tc>
        <w:tc>
          <w:tcPr>
            <w:tcW w:w="390" w:type="dxa"/>
            <w:tcBorders>
              <w:top w:val="nil"/>
              <w:left w:val="nil"/>
              <w:bottom w:val="nil"/>
              <w:right w:val="nil"/>
            </w:tcBorders>
            <w:shd w:val="clear" w:color="auto" w:fill="auto"/>
            <w:tcMar>
              <w:top w:w="20" w:type="dxa"/>
              <w:left w:w="20" w:type="dxa"/>
              <w:bottom w:w="20" w:type="dxa"/>
              <w:right w:w="20" w:type="dxa"/>
            </w:tcMar>
          </w:tcPr>
          <w:p w14:paraId="62FD40C5"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28AAAC4B" w14:textId="77777777" w:rsidR="00EA7BDF" w:rsidRDefault="00DA18FA">
            <w:pPr>
              <w:jc w:val="center"/>
              <w:rPr>
                <w:b/>
                <w:color w:val="000000"/>
                <w:sz w:val="18"/>
                <w:szCs w:val="18"/>
              </w:rPr>
            </w:pPr>
            <w:r>
              <w:rPr>
                <w:b/>
                <w:color w:val="000000"/>
                <w:sz w:val="18"/>
                <w:szCs w:val="18"/>
              </w:rPr>
              <w:t>162 308</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36A09436" w14:textId="77777777" w:rsidR="00EA7BDF" w:rsidRDefault="00DA18FA">
            <w:pPr>
              <w:rPr>
                <w:color w:val="000000"/>
                <w:sz w:val="18"/>
                <w:szCs w:val="18"/>
              </w:rPr>
            </w:pPr>
            <w:r>
              <w:rPr>
                <w:color w:val="000000"/>
                <w:sz w:val="18"/>
                <w:szCs w:val="18"/>
              </w:rPr>
              <w:t>Cross Country</w:t>
            </w:r>
          </w:p>
        </w:tc>
      </w:tr>
      <w:tr w:rsidR="00EA7BDF" w14:paraId="0B2FB808"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68097B81" w14:textId="77777777" w:rsidR="00EA7BDF" w:rsidRDefault="00DA18FA">
            <w:pPr>
              <w:jc w:val="center"/>
              <w:rPr>
                <w:b/>
                <w:color w:val="000000"/>
                <w:sz w:val="18"/>
                <w:szCs w:val="18"/>
              </w:rPr>
            </w:pPr>
            <w:r>
              <w:rPr>
                <w:b/>
                <w:color w:val="000000"/>
                <w:sz w:val="18"/>
                <w:szCs w:val="18"/>
              </w:rPr>
              <w:t>112 000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4ED3FE12" w14:textId="77777777" w:rsidR="00EA7BDF" w:rsidRDefault="00DA18FA">
            <w:pPr>
              <w:rPr>
                <w:color w:val="000000"/>
                <w:sz w:val="18"/>
                <w:szCs w:val="18"/>
              </w:rPr>
            </w:pPr>
            <w:r>
              <w:rPr>
                <w:color w:val="000000"/>
                <w:sz w:val="18"/>
                <w:szCs w:val="18"/>
              </w:rPr>
              <w:t>4 Year Old Kindergarten</w:t>
            </w:r>
          </w:p>
        </w:tc>
        <w:tc>
          <w:tcPr>
            <w:tcW w:w="255" w:type="dxa"/>
            <w:tcBorders>
              <w:top w:val="nil"/>
              <w:left w:val="nil"/>
              <w:bottom w:val="nil"/>
              <w:right w:val="nil"/>
            </w:tcBorders>
            <w:shd w:val="clear" w:color="auto" w:fill="auto"/>
            <w:tcMar>
              <w:top w:w="20" w:type="dxa"/>
              <w:left w:w="20" w:type="dxa"/>
              <w:bottom w:w="20" w:type="dxa"/>
              <w:right w:w="20" w:type="dxa"/>
            </w:tcMar>
          </w:tcPr>
          <w:p w14:paraId="35C6DC32"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28FA33F8" w14:textId="77777777" w:rsidR="00EA7BDF" w:rsidRDefault="00DA18FA">
            <w:pPr>
              <w:jc w:val="center"/>
              <w:rPr>
                <w:b/>
                <w:color w:val="000000"/>
                <w:sz w:val="18"/>
                <w:szCs w:val="18"/>
              </w:rPr>
            </w:pPr>
            <w:r>
              <w:rPr>
                <w:b/>
                <w:color w:val="000000"/>
                <w:sz w:val="18"/>
                <w:szCs w:val="18"/>
              </w:rPr>
              <w:t>156 600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21A887B7" w14:textId="77777777" w:rsidR="00EA7BDF" w:rsidRDefault="00DA18FA">
            <w:pPr>
              <w:rPr>
                <w:color w:val="000000"/>
                <w:sz w:val="18"/>
                <w:szCs w:val="18"/>
              </w:rPr>
            </w:pPr>
            <w:r>
              <w:rPr>
                <w:color w:val="000000"/>
                <w:sz w:val="18"/>
                <w:szCs w:val="18"/>
              </w:rPr>
              <w:t>Speech and Language</w:t>
            </w:r>
          </w:p>
        </w:tc>
        <w:tc>
          <w:tcPr>
            <w:tcW w:w="390" w:type="dxa"/>
            <w:tcBorders>
              <w:top w:val="nil"/>
              <w:left w:val="nil"/>
              <w:bottom w:val="nil"/>
              <w:right w:val="nil"/>
            </w:tcBorders>
            <w:shd w:val="clear" w:color="auto" w:fill="auto"/>
            <w:tcMar>
              <w:top w:w="20" w:type="dxa"/>
              <w:left w:w="20" w:type="dxa"/>
              <w:bottom w:w="20" w:type="dxa"/>
              <w:right w:w="20" w:type="dxa"/>
            </w:tcMar>
          </w:tcPr>
          <w:p w14:paraId="596B2A0E"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7F394C39" w14:textId="77777777" w:rsidR="00EA7BDF" w:rsidRDefault="00DA18FA">
            <w:pPr>
              <w:jc w:val="center"/>
              <w:rPr>
                <w:b/>
                <w:color w:val="000000"/>
                <w:sz w:val="18"/>
                <w:szCs w:val="18"/>
              </w:rPr>
            </w:pPr>
            <w:r>
              <w:rPr>
                <w:b/>
                <w:color w:val="000000"/>
                <w:sz w:val="18"/>
                <w:szCs w:val="18"/>
              </w:rPr>
              <w:t>162 319</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542E318C" w14:textId="77777777" w:rsidR="00EA7BDF" w:rsidRDefault="00DA18FA">
            <w:pPr>
              <w:rPr>
                <w:color w:val="000000"/>
                <w:sz w:val="18"/>
                <w:szCs w:val="18"/>
              </w:rPr>
            </w:pPr>
            <w:r>
              <w:rPr>
                <w:color w:val="000000"/>
                <w:sz w:val="18"/>
                <w:szCs w:val="18"/>
              </w:rPr>
              <w:t>Track</w:t>
            </w:r>
          </w:p>
        </w:tc>
      </w:tr>
      <w:tr w:rsidR="00EA7BDF" w14:paraId="3E2F96C0"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40B3BB29" w14:textId="77777777" w:rsidR="00EA7BDF" w:rsidRDefault="00DA18FA">
            <w:pPr>
              <w:jc w:val="center"/>
              <w:rPr>
                <w:b/>
                <w:color w:val="000000"/>
                <w:sz w:val="18"/>
                <w:szCs w:val="18"/>
              </w:rPr>
            </w:pPr>
            <w:r>
              <w:rPr>
                <w:b/>
                <w:color w:val="000000"/>
                <w:sz w:val="18"/>
                <w:szCs w:val="18"/>
              </w:rPr>
              <w:t>120 000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4A1FECD6" w14:textId="77777777" w:rsidR="00EA7BDF" w:rsidRDefault="00DA18FA">
            <w:pPr>
              <w:rPr>
                <w:color w:val="000000"/>
                <w:sz w:val="18"/>
                <w:szCs w:val="18"/>
              </w:rPr>
            </w:pPr>
            <w:r>
              <w:rPr>
                <w:color w:val="000000"/>
                <w:sz w:val="18"/>
                <w:szCs w:val="18"/>
              </w:rPr>
              <w:t>General Secondary</w:t>
            </w:r>
          </w:p>
        </w:tc>
        <w:tc>
          <w:tcPr>
            <w:tcW w:w="255" w:type="dxa"/>
            <w:tcBorders>
              <w:top w:val="nil"/>
              <w:left w:val="nil"/>
              <w:bottom w:val="nil"/>
              <w:right w:val="nil"/>
            </w:tcBorders>
            <w:shd w:val="clear" w:color="auto" w:fill="auto"/>
            <w:tcMar>
              <w:top w:w="20" w:type="dxa"/>
              <w:left w:w="20" w:type="dxa"/>
              <w:bottom w:w="20" w:type="dxa"/>
              <w:right w:w="20" w:type="dxa"/>
            </w:tcMar>
          </w:tcPr>
          <w:p w14:paraId="45CD9885"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7B610ACB" w14:textId="77777777" w:rsidR="00EA7BDF" w:rsidRDefault="00DA18FA">
            <w:pPr>
              <w:jc w:val="center"/>
              <w:rPr>
                <w:b/>
                <w:color w:val="000000"/>
                <w:sz w:val="18"/>
                <w:szCs w:val="18"/>
              </w:rPr>
            </w:pPr>
            <w:r>
              <w:rPr>
                <w:b/>
                <w:color w:val="000000"/>
                <w:sz w:val="18"/>
                <w:szCs w:val="18"/>
              </w:rPr>
              <w:t>158 000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54E7FDD6" w14:textId="77777777" w:rsidR="00EA7BDF" w:rsidRDefault="00DA18FA">
            <w:pPr>
              <w:rPr>
                <w:color w:val="000000"/>
                <w:sz w:val="18"/>
                <w:szCs w:val="18"/>
              </w:rPr>
            </w:pPr>
            <w:r>
              <w:rPr>
                <w:color w:val="000000"/>
                <w:sz w:val="18"/>
                <w:szCs w:val="18"/>
              </w:rPr>
              <w:t>General Special Ed</w:t>
            </w:r>
          </w:p>
        </w:tc>
        <w:tc>
          <w:tcPr>
            <w:tcW w:w="390" w:type="dxa"/>
            <w:tcBorders>
              <w:top w:val="nil"/>
              <w:left w:val="nil"/>
              <w:bottom w:val="nil"/>
              <w:right w:val="nil"/>
            </w:tcBorders>
            <w:shd w:val="clear" w:color="auto" w:fill="auto"/>
            <w:tcMar>
              <w:top w:w="20" w:type="dxa"/>
              <w:left w:w="20" w:type="dxa"/>
              <w:bottom w:w="20" w:type="dxa"/>
              <w:right w:w="20" w:type="dxa"/>
            </w:tcMar>
          </w:tcPr>
          <w:p w14:paraId="6301F0C1"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5C7DF92C" w14:textId="77777777" w:rsidR="00EA7BDF" w:rsidRDefault="00DA18FA">
            <w:pPr>
              <w:jc w:val="center"/>
              <w:rPr>
                <w:b/>
                <w:color w:val="000000"/>
                <w:sz w:val="18"/>
                <w:szCs w:val="18"/>
              </w:rPr>
            </w:pPr>
            <w:r>
              <w:rPr>
                <w:b/>
                <w:color w:val="000000"/>
                <w:sz w:val="18"/>
                <w:szCs w:val="18"/>
              </w:rPr>
              <w:t>172 000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67CCFDC0" w14:textId="77777777" w:rsidR="00EA7BDF" w:rsidRDefault="00DA18FA">
            <w:pPr>
              <w:rPr>
                <w:color w:val="000000"/>
                <w:sz w:val="18"/>
                <w:szCs w:val="18"/>
              </w:rPr>
            </w:pPr>
            <w:r>
              <w:rPr>
                <w:color w:val="000000"/>
                <w:sz w:val="18"/>
                <w:szCs w:val="18"/>
              </w:rPr>
              <w:t>Gifted and Talented</w:t>
            </w:r>
          </w:p>
        </w:tc>
      </w:tr>
      <w:tr w:rsidR="00EA7BDF" w14:paraId="1E035E5B"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42B72216" w14:textId="77777777" w:rsidR="00EA7BDF" w:rsidRDefault="00DA18FA">
            <w:pPr>
              <w:jc w:val="center"/>
              <w:rPr>
                <w:b/>
                <w:color w:val="000000"/>
                <w:sz w:val="18"/>
                <w:szCs w:val="18"/>
              </w:rPr>
            </w:pPr>
            <w:r>
              <w:rPr>
                <w:b/>
                <w:color w:val="000000"/>
                <w:sz w:val="18"/>
                <w:szCs w:val="18"/>
              </w:rPr>
              <w:t>120 900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06A373C6" w14:textId="77777777" w:rsidR="00EA7BDF" w:rsidRDefault="00DA18FA">
            <w:pPr>
              <w:rPr>
                <w:color w:val="000000"/>
                <w:sz w:val="18"/>
                <w:szCs w:val="18"/>
              </w:rPr>
            </w:pPr>
            <w:r>
              <w:rPr>
                <w:color w:val="000000"/>
                <w:sz w:val="18"/>
                <w:szCs w:val="18"/>
              </w:rPr>
              <w:t>Read 180</w:t>
            </w:r>
          </w:p>
        </w:tc>
        <w:tc>
          <w:tcPr>
            <w:tcW w:w="255" w:type="dxa"/>
            <w:tcBorders>
              <w:top w:val="nil"/>
              <w:left w:val="nil"/>
              <w:bottom w:val="nil"/>
              <w:right w:val="nil"/>
            </w:tcBorders>
            <w:shd w:val="clear" w:color="auto" w:fill="auto"/>
            <w:tcMar>
              <w:top w:w="20" w:type="dxa"/>
              <w:left w:w="20" w:type="dxa"/>
              <w:bottom w:w="20" w:type="dxa"/>
              <w:right w:w="20" w:type="dxa"/>
            </w:tcMar>
          </w:tcPr>
          <w:p w14:paraId="479D14DF"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703693B6" w14:textId="77777777" w:rsidR="00EA7BDF" w:rsidRDefault="00DA18FA">
            <w:pPr>
              <w:jc w:val="center"/>
              <w:rPr>
                <w:b/>
                <w:color w:val="000000"/>
                <w:sz w:val="18"/>
                <w:szCs w:val="18"/>
              </w:rPr>
            </w:pPr>
            <w:r>
              <w:rPr>
                <w:b/>
                <w:color w:val="000000"/>
                <w:sz w:val="18"/>
                <w:szCs w:val="18"/>
              </w:rPr>
              <w:t>161 322</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78CDB21D" w14:textId="77777777" w:rsidR="00EA7BDF" w:rsidRDefault="00DA18FA">
            <w:pPr>
              <w:rPr>
                <w:color w:val="000000"/>
                <w:sz w:val="18"/>
                <w:szCs w:val="18"/>
              </w:rPr>
            </w:pPr>
            <w:r>
              <w:rPr>
                <w:color w:val="000000"/>
                <w:sz w:val="18"/>
                <w:szCs w:val="18"/>
              </w:rPr>
              <w:t>National Honor Society</w:t>
            </w:r>
          </w:p>
        </w:tc>
        <w:tc>
          <w:tcPr>
            <w:tcW w:w="390" w:type="dxa"/>
            <w:tcBorders>
              <w:top w:val="nil"/>
              <w:left w:val="nil"/>
              <w:bottom w:val="nil"/>
              <w:right w:val="nil"/>
            </w:tcBorders>
            <w:shd w:val="clear" w:color="auto" w:fill="auto"/>
            <w:tcMar>
              <w:top w:w="20" w:type="dxa"/>
              <w:left w:w="20" w:type="dxa"/>
              <w:bottom w:w="20" w:type="dxa"/>
              <w:right w:w="20" w:type="dxa"/>
            </w:tcMar>
          </w:tcPr>
          <w:p w14:paraId="0636EC43"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04128535" w14:textId="77777777" w:rsidR="00EA7BDF" w:rsidRDefault="00DA18FA">
            <w:pPr>
              <w:jc w:val="center"/>
              <w:rPr>
                <w:b/>
                <w:color w:val="000000"/>
                <w:sz w:val="18"/>
                <w:szCs w:val="18"/>
              </w:rPr>
            </w:pPr>
            <w:r>
              <w:rPr>
                <w:b/>
                <w:color w:val="000000"/>
                <w:sz w:val="18"/>
                <w:szCs w:val="18"/>
              </w:rPr>
              <w:t>212 000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558D04F0" w14:textId="77777777" w:rsidR="00EA7BDF" w:rsidRDefault="00DA18FA">
            <w:pPr>
              <w:rPr>
                <w:color w:val="000000"/>
                <w:sz w:val="18"/>
                <w:szCs w:val="18"/>
              </w:rPr>
            </w:pPr>
            <w:r>
              <w:rPr>
                <w:color w:val="000000"/>
                <w:sz w:val="18"/>
                <w:szCs w:val="18"/>
              </w:rPr>
              <w:t>Social Worker</w:t>
            </w:r>
          </w:p>
        </w:tc>
      </w:tr>
      <w:tr w:rsidR="00EA7BDF" w14:paraId="3683E0B8"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02478382" w14:textId="77777777" w:rsidR="00EA7BDF" w:rsidRDefault="00DA18FA">
            <w:pPr>
              <w:jc w:val="center"/>
              <w:rPr>
                <w:b/>
                <w:color w:val="000000"/>
                <w:sz w:val="18"/>
                <w:szCs w:val="18"/>
              </w:rPr>
            </w:pPr>
            <w:r>
              <w:rPr>
                <w:b/>
                <w:color w:val="000000"/>
                <w:sz w:val="18"/>
                <w:szCs w:val="18"/>
              </w:rPr>
              <w:t>121 000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0C8CB96B" w14:textId="77777777" w:rsidR="00EA7BDF" w:rsidRDefault="00DA18FA">
            <w:pPr>
              <w:rPr>
                <w:color w:val="000000"/>
                <w:sz w:val="18"/>
                <w:szCs w:val="18"/>
              </w:rPr>
            </w:pPr>
            <w:r>
              <w:rPr>
                <w:color w:val="000000"/>
                <w:sz w:val="18"/>
                <w:szCs w:val="18"/>
              </w:rPr>
              <w:t>Art</w:t>
            </w:r>
          </w:p>
        </w:tc>
        <w:tc>
          <w:tcPr>
            <w:tcW w:w="255" w:type="dxa"/>
            <w:tcBorders>
              <w:top w:val="nil"/>
              <w:left w:val="nil"/>
              <w:bottom w:val="nil"/>
              <w:right w:val="nil"/>
            </w:tcBorders>
            <w:shd w:val="clear" w:color="auto" w:fill="auto"/>
            <w:tcMar>
              <w:top w:w="20" w:type="dxa"/>
              <w:left w:w="20" w:type="dxa"/>
              <w:bottom w:w="20" w:type="dxa"/>
              <w:right w:w="20" w:type="dxa"/>
            </w:tcMar>
          </w:tcPr>
          <w:p w14:paraId="0DB1F147"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7E81EC20" w14:textId="77777777" w:rsidR="00EA7BDF" w:rsidRDefault="00DA18FA">
            <w:pPr>
              <w:jc w:val="center"/>
              <w:rPr>
                <w:b/>
                <w:color w:val="000000"/>
                <w:sz w:val="18"/>
                <w:szCs w:val="18"/>
              </w:rPr>
            </w:pPr>
            <w:r>
              <w:rPr>
                <w:b/>
                <w:color w:val="000000"/>
                <w:sz w:val="18"/>
                <w:szCs w:val="18"/>
              </w:rPr>
              <w:t>161 337</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594C732F" w14:textId="77777777" w:rsidR="00EA7BDF" w:rsidRDefault="00DA18FA">
            <w:pPr>
              <w:rPr>
                <w:color w:val="000000"/>
                <w:sz w:val="18"/>
                <w:szCs w:val="18"/>
              </w:rPr>
            </w:pPr>
            <w:r>
              <w:rPr>
                <w:color w:val="000000"/>
                <w:sz w:val="18"/>
                <w:szCs w:val="18"/>
              </w:rPr>
              <w:t>Newspaper</w:t>
            </w:r>
          </w:p>
        </w:tc>
        <w:tc>
          <w:tcPr>
            <w:tcW w:w="390" w:type="dxa"/>
            <w:tcBorders>
              <w:top w:val="nil"/>
              <w:left w:val="nil"/>
              <w:bottom w:val="nil"/>
              <w:right w:val="nil"/>
            </w:tcBorders>
            <w:shd w:val="clear" w:color="auto" w:fill="auto"/>
            <w:tcMar>
              <w:top w:w="20" w:type="dxa"/>
              <w:left w:w="20" w:type="dxa"/>
              <w:bottom w:w="20" w:type="dxa"/>
              <w:right w:w="20" w:type="dxa"/>
            </w:tcMar>
          </w:tcPr>
          <w:p w14:paraId="64EBB55A"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41993163" w14:textId="77777777" w:rsidR="00EA7BDF" w:rsidRDefault="00DA18FA">
            <w:pPr>
              <w:jc w:val="center"/>
              <w:rPr>
                <w:b/>
                <w:color w:val="000000"/>
                <w:sz w:val="18"/>
                <w:szCs w:val="18"/>
              </w:rPr>
            </w:pPr>
            <w:r>
              <w:rPr>
                <w:b/>
                <w:color w:val="000000"/>
                <w:sz w:val="18"/>
                <w:szCs w:val="18"/>
              </w:rPr>
              <w:t>213 000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2D0867D3" w14:textId="77777777" w:rsidR="00EA7BDF" w:rsidRDefault="00DA18FA">
            <w:pPr>
              <w:rPr>
                <w:color w:val="000000"/>
                <w:sz w:val="18"/>
                <w:szCs w:val="18"/>
              </w:rPr>
            </w:pPr>
            <w:r>
              <w:rPr>
                <w:color w:val="000000"/>
                <w:sz w:val="18"/>
                <w:szCs w:val="18"/>
              </w:rPr>
              <w:t>Guidance</w:t>
            </w:r>
          </w:p>
        </w:tc>
      </w:tr>
      <w:tr w:rsidR="00EA7BDF" w14:paraId="5FBF8B7A"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7C50CF3A" w14:textId="77777777" w:rsidR="00EA7BDF" w:rsidRDefault="00DA18FA">
            <w:pPr>
              <w:jc w:val="center"/>
              <w:rPr>
                <w:b/>
                <w:color w:val="000000"/>
                <w:sz w:val="18"/>
                <w:szCs w:val="18"/>
              </w:rPr>
            </w:pPr>
            <w:r>
              <w:rPr>
                <w:b/>
                <w:color w:val="000000"/>
                <w:sz w:val="18"/>
                <w:szCs w:val="18"/>
              </w:rPr>
              <w:t>122 000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432AE2D9" w14:textId="77777777" w:rsidR="00EA7BDF" w:rsidRDefault="00DA18FA">
            <w:pPr>
              <w:rPr>
                <w:color w:val="000000"/>
                <w:sz w:val="18"/>
                <w:szCs w:val="18"/>
              </w:rPr>
            </w:pPr>
            <w:r>
              <w:rPr>
                <w:color w:val="000000"/>
                <w:sz w:val="18"/>
                <w:szCs w:val="18"/>
              </w:rPr>
              <w:t>English</w:t>
            </w:r>
          </w:p>
        </w:tc>
        <w:tc>
          <w:tcPr>
            <w:tcW w:w="255" w:type="dxa"/>
            <w:tcBorders>
              <w:top w:val="nil"/>
              <w:left w:val="nil"/>
              <w:bottom w:val="nil"/>
              <w:right w:val="nil"/>
            </w:tcBorders>
            <w:shd w:val="clear" w:color="auto" w:fill="auto"/>
            <w:tcMar>
              <w:top w:w="20" w:type="dxa"/>
              <w:left w:w="20" w:type="dxa"/>
              <w:bottom w:w="20" w:type="dxa"/>
              <w:right w:w="20" w:type="dxa"/>
            </w:tcMar>
          </w:tcPr>
          <w:p w14:paraId="5F4D858F"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3C0999EA" w14:textId="77777777" w:rsidR="00EA7BDF" w:rsidRDefault="00DA18FA">
            <w:pPr>
              <w:jc w:val="center"/>
              <w:rPr>
                <w:b/>
                <w:color w:val="000000"/>
                <w:sz w:val="18"/>
                <w:szCs w:val="18"/>
              </w:rPr>
            </w:pPr>
            <w:r>
              <w:rPr>
                <w:b/>
                <w:color w:val="000000"/>
                <w:sz w:val="18"/>
                <w:szCs w:val="18"/>
              </w:rPr>
              <w:t>161 339</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57626D1D" w14:textId="77777777" w:rsidR="00EA7BDF" w:rsidRDefault="00DA18FA">
            <w:pPr>
              <w:rPr>
                <w:color w:val="000000"/>
                <w:sz w:val="18"/>
                <w:szCs w:val="18"/>
              </w:rPr>
            </w:pPr>
            <w:r>
              <w:rPr>
                <w:color w:val="000000"/>
                <w:sz w:val="18"/>
                <w:szCs w:val="18"/>
              </w:rPr>
              <w:t>Forensics</w:t>
            </w:r>
          </w:p>
        </w:tc>
        <w:tc>
          <w:tcPr>
            <w:tcW w:w="390" w:type="dxa"/>
            <w:tcBorders>
              <w:top w:val="nil"/>
              <w:left w:val="nil"/>
              <w:bottom w:val="nil"/>
              <w:right w:val="nil"/>
            </w:tcBorders>
            <w:shd w:val="clear" w:color="auto" w:fill="auto"/>
            <w:tcMar>
              <w:top w:w="20" w:type="dxa"/>
              <w:left w:w="20" w:type="dxa"/>
              <w:bottom w:w="20" w:type="dxa"/>
              <w:right w:w="20" w:type="dxa"/>
            </w:tcMar>
          </w:tcPr>
          <w:p w14:paraId="7600D9D5"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19B1BA97" w14:textId="77777777" w:rsidR="00EA7BDF" w:rsidRDefault="00DA18FA">
            <w:pPr>
              <w:jc w:val="center"/>
              <w:rPr>
                <w:b/>
                <w:color w:val="000000"/>
                <w:sz w:val="18"/>
                <w:szCs w:val="18"/>
              </w:rPr>
            </w:pPr>
            <w:r>
              <w:rPr>
                <w:b/>
                <w:color w:val="000000"/>
                <w:sz w:val="18"/>
                <w:szCs w:val="18"/>
              </w:rPr>
              <w:t>213 200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524FF039" w14:textId="77777777" w:rsidR="00EA7BDF" w:rsidRDefault="00DA18FA">
            <w:pPr>
              <w:rPr>
                <w:color w:val="000000"/>
                <w:sz w:val="18"/>
                <w:szCs w:val="18"/>
              </w:rPr>
            </w:pPr>
            <w:r>
              <w:rPr>
                <w:color w:val="000000"/>
                <w:sz w:val="18"/>
                <w:szCs w:val="18"/>
              </w:rPr>
              <w:t>Give Me 5</w:t>
            </w:r>
          </w:p>
        </w:tc>
      </w:tr>
      <w:tr w:rsidR="00EA7BDF" w14:paraId="32FD5783"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5256C02E" w14:textId="77777777" w:rsidR="00EA7BDF" w:rsidRDefault="00DA18FA">
            <w:pPr>
              <w:jc w:val="center"/>
              <w:rPr>
                <w:b/>
                <w:color w:val="000000"/>
                <w:sz w:val="18"/>
                <w:szCs w:val="18"/>
              </w:rPr>
            </w:pPr>
            <w:r>
              <w:rPr>
                <w:b/>
                <w:color w:val="000000"/>
                <w:sz w:val="18"/>
                <w:szCs w:val="18"/>
              </w:rPr>
              <w:t>122 100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65177E06" w14:textId="77777777" w:rsidR="00EA7BDF" w:rsidRDefault="00DA18FA">
            <w:pPr>
              <w:rPr>
                <w:color w:val="000000"/>
                <w:sz w:val="18"/>
                <w:szCs w:val="18"/>
              </w:rPr>
            </w:pPr>
            <w:r>
              <w:rPr>
                <w:color w:val="000000"/>
                <w:sz w:val="18"/>
                <w:szCs w:val="18"/>
              </w:rPr>
              <w:t>Reading</w:t>
            </w:r>
          </w:p>
        </w:tc>
        <w:tc>
          <w:tcPr>
            <w:tcW w:w="255" w:type="dxa"/>
            <w:tcBorders>
              <w:top w:val="nil"/>
              <w:left w:val="nil"/>
              <w:bottom w:val="nil"/>
              <w:right w:val="nil"/>
            </w:tcBorders>
            <w:shd w:val="clear" w:color="auto" w:fill="auto"/>
            <w:tcMar>
              <w:top w:w="20" w:type="dxa"/>
              <w:left w:w="20" w:type="dxa"/>
              <w:bottom w:w="20" w:type="dxa"/>
              <w:right w:w="20" w:type="dxa"/>
            </w:tcMar>
          </w:tcPr>
          <w:p w14:paraId="514A99CD"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35FB1D59" w14:textId="77777777" w:rsidR="00EA7BDF" w:rsidRDefault="00DA18FA">
            <w:pPr>
              <w:jc w:val="center"/>
              <w:rPr>
                <w:b/>
                <w:color w:val="000000"/>
                <w:sz w:val="18"/>
                <w:szCs w:val="18"/>
              </w:rPr>
            </w:pPr>
            <w:r>
              <w:rPr>
                <w:b/>
                <w:color w:val="000000"/>
                <w:sz w:val="18"/>
                <w:szCs w:val="18"/>
              </w:rPr>
              <w:t>162 000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7DA1AAEE" w14:textId="77777777" w:rsidR="00EA7BDF" w:rsidRDefault="00DA18FA">
            <w:pPr>
              <w:rPr>
                <w:color w:val="000000"/>
                <w:sz w:val="18"/>
                <w:szCs w:val="18"/>
              </w:rPr>
            </w:pPr>
            <w:r>
              <w:rPr>
                <w:color w:val="000000"/>
                <w:sz w:val="18"/>
                <w:szCs w:val="18"/>
              </w:rPr>
              <w:t>Co-Curricular-Athletic</w:t>
            </w:r>
          </w:p>
        </w:tc>
        <w:tc>
          <w:tcPr>
            <w:tcW w:w="390" w:type="dxa"/>
            <w:tcBorders>
              <w:top w:val="nil"/>
              <w:left w:val="nil"/>
              <w:bottom w:val="nil"/>
              <w:right w:val="nil"/>
            </w:tcBorders>
            <w:shd w:val="clear" w:color="auto" w:fill="auto"/>
            <w:tcMar>
              <w:top w:w="20" w:type="dxa"/>
              <w:left w:w="20" w:type="dxa"/>
              <w:bottom w:w="20" w:type="dxa"/>
              <w:right w:w="20" w:type="dxa"/>
            </w:tcMar>
          </w:tcPr>
          <w:p w14:paraId="3E27773B"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0B15D533" w14:textId="77777777" w:rsidR="00EA7BDF" w:rsidRDefault="00DA18FA">
            <w:pPr>
              <w:jc w:val="center"/>
              <w:rPr>
                <w:b/>
                <w:color w:val="000000"/>
                <w:sz w:val="18"/>
                <w:szCs w:val="18"/>
              </w:rPr>
            </w:pPr>
            <w:r>
              <w:rPr>
                <w:b/>
                <w:color w:val="000000"/>
                <w:sz w:val="18"/>
                <w:szCs w:val="18"/>
              </w:rPr>
              <w:t>213 500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5FA0B2EF" w14:textId="77777777" w:rsidR="00EA7BDF" w:rsidRDefault="00DA18FA">
            <w:pPr>
              <w:rPr>
                <w:color w:val="000000"/>
                <w:sz w:val="18"/>
                <w:szCs w:val="18"/>
              </w:rPr>
            </w:pPr>
            <w:r>
              <w:rPr>
                <w:color w:val="000000"/>
                <w:sz w:val="18"/>
                <w:szCs w:val="18"/>
              </w:rPr>
              <w:t>Learning Center</w:t>
            </w:r>
          </w:p>
        </w:tc>
      </w:tr>
      <w:tr w:rsidR="00EA7BDF" w14:paraId="5424CD1E"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3C130A84" w14:textId="77777777" w:rsidR="00EA7BDF" w:rsidRDefault="00DA18FA">
            <w:pPr>
              <w:jc w:val="center"/>
              <w:rPr>
                <w:b/>
                <w:color w:val="000000"/>
                <w:sz w:val="18"/>
                <w:szCs w:val="18"/>
              </w:rPr>
            </w:pPr>
            <w:r>
              <w:rPr>
                <w:b/>
                <w:color w:val="000000"/>
                <w:sz w:val="18"/>
                <w:szCs w:val="18"/>
              </w:rPr>
              <w:t>123 000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41874032" w14:textId="77777777" w:rsidR="00EA7BDF" w:rsidRDefault="00DA18FA">
            <w:pPr>
              <w:rPr>
                <w:color w:val="000000"/>
                <w:sz w:val="18"/>
                <w:szCs w:val="18"/>
              </w:rPr>
            </w:pPr>
            <w:r>
              <w:rPr>
                <w:color w:val="000000"/>
                <w:sz w:val="18"/>
                <w:szCs w:val="18"/>
              </w:rPr>
              <w:t>Foreign Language</w:t>
            </w:r>
          </w:p>
        </w:tc>
        <w:tc>
          <w:tcPr>
            <w:tcW w:w="255" w:type="dxa"/>
            <w:tcBorders>
              <w:top w:val="nil"/>
              <w:left w:val="nil"/>
              <w:bottom w:val="nil"/>
              <w:right w:val="nil"/>
            </w:tcBorders>
            <w:shd w:val="clear" w:color="auto" w:fill="auto"/>
            <w:tcMar>
              <w:top w:w="20" w:type="dxa"/>
              <w:left w:w="20" w:type="dxa"/>
              <w:bottom w:w="20" w:type="dxa"/>
              <w:right w:w="20" w:type="dxa"/>
            </w:tcMar>
          </w:tcPr>
          <w:p w14:paraId="7CB69A9F"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0456CB83" w14:textId="77777777" w:rsidR="00EA7BDF" w:rsidRDefault="00DA18FA">
            <w:pPr>
              <w:jc w:val="center"/>
              <w:rPr>
                <w:b/>
                <w:color w:val="000000"/>
                <w:sz w:val="18"/>
                <w:szCs w:val="18"/>
              </w:rPr>
            </w:pPr>
            <w:r>
              <w:rPr>
                <w:b/>
                <w:color w:val="000000"/>
                <w:sz w:val="18"/>
                <w:szCs w:val="18"/>
              </w:rPr>
              <w:t>162 105</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10CA1CE9" w14:textId="77777777" w:rsidR="00EA7BDF" w:rsidRDefault="00DA18FA">
            <w:pPr>
              <w:rPr>
                <w:color w:val="000000"/>
                <w:sz w:val="18"/>
                <w:szCs w:val="18"/>
              </w:rPr>
            </w:pPr>
            <w:r>
              <w:rPr>
                <w:color w:val="000000"/>
                <w:sz w:val="18"/>
                <w:szCs w:val="18"/>
              </w:rPr>
              <w:t>Girls Basketball</w:t>
            </w:r>
          </w:p>
        </w:tc>
        <w:tc>
          <w:tcPr>
            <w:tcW w:w="390" w:type="dxa"/>
            <w:tcBorders>
              <w:top w:val="nil"/>
              <w:left w:val="nil"/>
              <w:bottom w:val="nil"/>
              <w:right w:val="nil"/>
            </w:tcBorders>
            <w:shd w:val="clear" w:color="auto" w:fill="auto"/>
            <w:tcMar>
              <w:top w:w="20" w:type="dxa"/>
              <w:left w:w="20" w:type="dxa"/>
              <w:bottom w:w="20" w:type="dxa"/>
              <w:right w:w="20" w:type="dxa"/>
            </w:tcMar>
          </w:tcPr>
          <w:p w14:paraId="34C3D297"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5772AA52" w14:textId="77777777" w:rsidR="00EA7BDF" w:rsidRDefault="00DA18FA">
            <w:pPr>
              <w:jc w:val="center"/>
              <w:rPr>
                <w:b/>
                <w:color w:val="000000"/>
                <w:sz w:val="18"/>
                <w:szCs w:val="18"/>
              </w:rPr>
            </w:pPr>
            <w:r>
              <w:rPr>
                <w:b/>
                <w:color w:val="000000"/>
                <w:sz w:val="18"/>
                <w:szCs w:val="18"/>
              </w:rPr>
              <w:t>214 000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64FCDFDB" w14:textId="77777777" w:rsidR="00EA7BDF" w:rsidRDefault="00DA18FA">
            <w:pPr>
              <w:rPr>
                <w:color w:val="000000"/>
                <w:sz w:val="18"/>
                <w:szCs w:val="18"/>
              </w:rPr>
            </w:pPr>
            <w:r>
              <w:rPr>
                <w:color w:val="000000"/>
                <w:sz w:val="18"/>
                <w:szCs w:val="18"/>
              </w:rPr>
              <w:t>Nursing</w:t>
            </w:r>
          </w:p>
        </w:tc>
      </w:tr>
      <w:tr w:rsidR="00EA7BDF" w14:paraId="011C5EC6"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22DDDBB4" w14:textId="77777777" w:rsidR="00EA7BDF" w:rsidRDefault="00DA18FA">
            <w:pPr>
              <w:jc w:val="center"/>
              <w:rPr>
                <w:b/>
                <w:color w:val="000000"/>
                <w:sz w:val="18"/>
                <w:szCs w:val="18"/>
              </w:rPr>
            </w:pPr>
            <w:r>
              <w:rPr>
                <w:b/>
                <w:color w:val="000000"/>
                <w:sz w:val="18"/>
                <w:szCs w:val="18"/>
              </w:rPr>
              <w:t>124 000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34426022" w14:textId="77777777" w:rsidR="00EA7BDF" w:rsidRDefault="00DA18FA">
            <w:pPr>
              <w:rPr>
                <w:color w:val="000000"/>
                <w:sz w:val="18"/>
                <w:szCs w:val="18"/>
              </w:rPr>
            </w:pPr>
            <w:r>
              <w:rPr>
                <w:color w:val="000000"/>
                <w:sz w:val="18"/>
                <w:szCs w:val="18"/>
              </w:rPr>
              <w:t>Math</w:t>
            </w:r>
          </w:p>
        </w:tc>
        <w:tc>
          <w:tcPr>
            <w:tcW w:w="255" w:type="dxa"/>
            <w:tcBorders>
              <w:top w:val="nil"/>
              <w:left w:val="nil"/>
              <w:bottom w:val="nil"/>
              <w:right w:val="nil"/>
            </w:tcBorders>
            <w:shd w:val="clear" w:color="auto" w:fill="auto"/>
            <w:tcMar>
              <w:top w:w="20" w:type="dxa"/>
              <w:left w:w="20" w:type="dxa"/>
              <w:bottom w:w="20" w:type="dxa"/>
              <w:right w:w="20" w:type="dxa"/>
            </w:tcMar>
          </w:tcPr>
          <w:p w14:paraId="716EC6B9"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41CAA742" w14:textId="77777777" w:rsidR="00EA7BDF" w:rsidRDefault="00DA18FA">
            <w:pPr>
              <w:jc w:val="center"/>
              <w:rPr>
                <w:b/>
                <w:color w:val="000000"/>
                <w:sz w:val="18"/>
                <w:szCs w:val="18"/>
              </w:rPr>
            </w:pPr>
            <w:r>
              <w:rPr>
                <w:b/>
                <w:color w:val="000000"/>
                <w:sz w:val="18"/>
                <w:szCs w:val="18"/>
              </w:rPr>
              <w:t>162 107</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167F7927" w14:textId="77777777" w:rsidR="00EA7BDF" w:rsidRDefault="00DA18FA">
            <w:pPr>
              <w:rPr>
                <w:color w:val="000000"/>
                <w:sz w:val="18"/>
                <w:szCs w:val="18"/>
              </w:rPr>
            </w:pPr>
            <w:r>
              <w:rPr>
                <w:color w:val="000000"/>
                <w:sz w:val="18"/>
                <w:szCs w:val="18"/>
              </w:rPr>
              <w:t>Cheerleading</w:t>
            </w:r>
          </w:p>
        </w:tc>
        <w:tc>
          <w:tcPr>
            <w:tcW w:w="390" w:type="dxa"/>
            <w:tcBorders>
              <w:top w:val="nil"/>
              <w:left w:val="nil"/>
              <w:bottom w:val="nil"/>
              <w:right w:val="nil"/>
            </w:tcBorders>
            <w:shd w:val="clear" w:color="auto" w:fill="auto"/>
            <w:tcMar>
              <w:top w:w="20" w:type="dxa"/>
              <w:left w:w="20" w:type="dxa"/>
              <w:bottom w:w="20" w:type="dxa"/>
              <w:right w:w="20" w:type="dxa"/>
            </w:tcMar>
          </w:tcPr>
          <w:p w14:paraId="33578F68"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41255223" w14:textId="77777777" w:rsidR="00EA7BDF" w:rsidRDefault="00DA18FA">
            <w:pPr>
              <w:jc w:val="center"/>
              <w:rPr>
                <w:b/>
                <w:color w:val="000000"/>
                <w:sz w:val="18"/>
                <w:szCs w:val="18"/>
              </w:rPr>
            </w:pPr>
            <w:r>
              <w:rPr>
                <w:b/>
                <w:color w:val="000000"/>
                <w:sz w:val="18"/>
                <w:szCs w:val="18"/>
              </w:rPr>
              <w:t>215 000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4FCCDBE2" w14:textId="77777777" w:rsidR="00EA7BDF" w:rsidRDefault="00DA18FA">
            <w:pPr>
              <w:rPr>
                <w:color w:val="000000"/>
                <w:sz w:val="18"/>
                <w:szCs w:val="18"/>
              </w:rPr>
            </w:pPr>
            <w:r>
              <w:rPr>
                <w:color w:val="000000"/>
                <w:sz w:val="18"/>
                <w:szCs w:val="18"/>
              </w:rPr>
              <w:t>Psychological Services</w:t>
            </w:r>
          </w:p>
        </w:tc>
      </w:tr>
      <w:tr w:rsidR="00EA7BDF" w14:paraId="0795E751"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386C7419" w14:textId="77777777" w:rsidR="00EA7BDF" w:rsidRDefault="00DA18FA">
            <w:pPr>
              <w:jc w:val="center"/>
              <w:rPr>
                <w:b/>
                <w:color w:val="000000"/>
                <w:sz w:val="18"/>
                <w:szCs w:val="18"/>
              </w:rPr>
            </w:pPr>
            <w:r>
              <w:rPr>
                <w:b/>
                <w:color w:val="000000"/>
                <w:sz w:val="18"/>
                <w:szCs w:val="18"/>
              </w:rPr>
              <w:t>125 000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33AEB654" w14:textId="77777777" w:rsidR="00EA7BDF" w:rsidRDefault="00DA18FA">
            <w:pPr>
              <w:rPr>
                <w:color w:val="000000"/>
                <w:sz w:val="18"/>
                <w:szCs w:val="18"/>
              </w:rPr>
            </w:pPr>
            <w:r>
              <w:rPr>
                <w:color w:val="000000"/>
                <w:sz w:val="18"/>
                <w:szCs w:val="18"/>
              </w:rPr>
              <w:t>General Music (Elem. Only)</w:t>
            </w:r>
          </w:p>
        </w:tc>
        <w:tc>
          <w:tcPr>
            <w:tcW w:w="255" w:type="dxa"/>
            <w:tcBorders>
              <w:top w:val="nil"/>
              <w:left w:val="nil"/>
              <w:bottom w:val="nil"/>
              <w:right w:val="nil"/>
            </w:tcBorders>
            <w:shd w:val="clear" w:color="auto" w:fill="auto"/>
            <w:tcMar>
              <w:top w:w="20" w:type="dxa"/>
              <w:left w:w="20" w:type="dxa"/>
              <w:bottom w:w="20" w:type="dxa"/>
              <w:right w:w="20" w:type="dxa"/>
            </w:tcMar>
          </w:tcPr>
          <w:p w14:paraId="50959240"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15188402" w14:textId="77777777" w:rsidR="00EA7BDF" w:rsidRDefault="00DA18FA">
            <w:pPr>
              <w:jc w:val="center"/>
              <w:rPr>
                <w:b/>
                <w:color w:val="000000"/>
                <w:sz w:val="18"/>
                <w:szCs w:val="18"/>
              </w:rPr>
            </w:pPr>
            <w:r>
              <w:rPr>
                <w:b/>
                <w:color w:val="000000"/>
                <w:sz w:val="18"/>
                <w:szCs w:val="18"/>
              </w:rPr>
              <w:t>162 112</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688D03A3" w14:textId="77777777" w:rsidR="00EA7BDF" w:rsidRDefault="00DA18FA">
            <w:pPr>
              <w:rPr>
                <w:color w:val="000000"/>
                <w:sz w:val="18"/>
                <w:szCs w:val="18"/>
              </w:rPr>
            </w:pPr>
            <w:r>
              <w:rPr>
                <w:color w:val="000000"/>
                <w:sz w:val="18"/>
                <w:szCs w:val="18"/>
              </w:rPr>
              <w:t>Girls Golf</w:t>
            </w:r>
          </w:p>
        </w:tc>
        <w:tc>
          <w:tcPr>
            <w:tcW w:w="390" w:type="dxa"/>
            <w:tcBorders>
              <w:top w:val="nil"/>
              <w:left w:val="nil"/>
              <w:bottom w:val="nil"/>
              <w:right w:val="nil"/>
            </w:tcBorders>
            <w:shd w:val="clear" w:color="auto" w:fill="auto"/>
            <w:tcMar>
              <w:top w:w="20" w:type="dxa"/>
              <w:left w:w="20" w:type="dxa"/>
              <w:bottom w:w="20" w:type="dxa"/>
              <w:right w:w="20" w:type="dxa"/>
            </w:tcMar>
          </w:tcPr>
          <w:p w14:paraId="04D165ED"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703FE32D" w14:textId="77777777" w:rsidR="00EA7BDF" w:rsidRDefault="00DA18FA">
            <w:pPr>
              <w:jc w:val="center"/>
              <w:rPr>
                <w:b/>
                <w:color w:val="000000"/>
                <w:sz w:val="18"/>
                <w:szCs w:val="18"/>
              </w:rPr>
            </w:pPr>
            <w:r>
              <w:rPr>
                <w:b/>
                <w:color w:val="000000"/>
                <w:sz w:val="18"/>
                <w:szCs w:val="18"/>
              </w:rPr>
              <w:t>219 100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5DFB2A62" w14:textId="77777777" w:rsidR="00EA7BDF" w:rsidRDefault="00DA18FA">
            <w:pPr>
              <w:rPr>
                <w:color w:val="000000"/>
                <w:sz w:val="18"/>
                <w:szCs w:val="18"/>
              </w:rPr>
            </w:pPr>
            <w:r>
              <w:rPr>
                <w:color w:val="000000"/>
                <w:sz w:val="18"/>
                <w:szCs w:val="18"/>
              </w:rPr>
              <w:t>PBIS</w:t>
            </w:r>
          </w:p>
        </w:tc>
      </w:tr>
      <w:tr w:rsidR="00EA7BDF" w14:paraId="70A6841B"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1CD7CF9E" w14:textId="77777777" w:rsidR="00EA7BDF" w:rsidRDefault="00DA18FA">
            <w:pPr>
              <w:jc w:val="center"/>
              <w:rPr>
                <w:b/>
                <w:color w:val="000000"/>
                <w:sz w:val="18"/>
                <w:szCs w:val="18"/>
              </w:rPr>
            </w:pPr>
            <w:r>
              <w:rPr>
                <w:b/>
                <w:color w:val="000000"/>
                <w:sz w:val="18"/>
                <w:szCs w:val="18"/>
              </w:rPr>
              <w:t>125 400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1E4494ED" w14:textId="77777777" w:rsidR="00EA7BDF" w:rsidRDefault="00DA18FA">
            <w:pPr>
              <w:rPr>
                <w:color w:val="000000"/>
                <w:sz w:val="18"/>
                <w:szCs w:val="18"/>
              </w:rPr>
            </w:pPr>
            <w:r>
              <w:rPr>
                <w:color w:val="000000"/>
                <w:sz w:val="18"/>
                <w:szCs w:val="18"/>
              </w:rPr>
              <w:t>Vocal Music</w:t>
            </w:r>
          </w:p>
        </w:tc>
        <w:tc>
          <w:tcPr>
            <w:tcW w:w="255" w:type="dxa"/>
            <w:tcBorders>
              <w:top w:val="nil"/>
              <w:left w:val="nil"/>
              <w:bottom w:val="nil"/>
              <w:right w:val="nil"/>
            </w:tcBorders>
            <w:shd w:val="clear" w:color="auto" w:fill="auto"/>
            <w:tcMar>
              <w:top w:w="20" w:type="dxa"/>
              <w:left w:w="20" w:type="dxa"/>
              <w:bottom w:w="20" w:type="dxa"/>
              <w:right w:w="20" w:type="dxa"/>
            </w:tcMar>
          </w:tcPr>
          <w:p w14:paraId="4812083C"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76D2D237" w14:textId="77777777" w:rsidR="00EA7BDF" w:rsidRDefault="00DA18FA">
            <w:pPr>
              <w:jc w:val="center"/>
              <w:rPr>
                <w:b/>
                <w:color w:val="000000"/>
                <w:sz w:val="18"/>
                <w:szCs w:val="18"/>
              </w:rPr>
            </w:pPr>
            <w:r>
              <w:rPr>
                <w:b/>
                <w:color w:val="000000"/>
                <w:sz w:val="18"/>
                <w:szCs w:val="18"/>
              </w:rPr>
              <w:t>162 116</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10D781D1" w14:textId="77777777" w:rsidR="00EA7BDF" w:rsidRDefault="00DA18FA">
            <w:pPr>
              <w:rPr>
                <w:color w:val="000000"/>
                <w:sz w:val="18"/>
                <w:szCs w:val="18"/>
              </w:rPr>
            </w:pPr>
            <w:r>
              <w:rPr>
                <w:color w:val="000000"/>
                <w:sz w:val="18"/>
                <w:szCs w:val="18"/>
              </w:rPr>
              <w:t>Girls Soccer</w:t>
            </w:r>
          </w:p>
        </w:tc>
        <w:tc>
          <w:tcPr>
            <w:tcW w:w="390" w:type="dxa"/>
            <w:tcBorders>
              <w:top w:val="nil"/>
              <w:left w:val="nil"/>
              <w:bottom w:val="nil"/>
              <w:right w:val="nil"/>
            </w:tcBorders>
            <w:shd w:val="clear" w:color="auto" w:fill="auto"/>
            <w:tcMar>
              <w:top w:w="20" w:type="dxa"/>
              <w:left w:w="20" w:type="dxa"/>
              <w:bottom w:w="20" w:type="dxa"/>
              <w:right w:w="20" w:type="dxa"/>
            </w:tcMar>
          </w:tcPr>
          <w:p w14:paraId="369BEFE4"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174EC3D0" w14:textId="77777777" w:rsidR="00EA7BDF" w:rsidRDefault="00DA18FA">
            <w:pPr>
              <w:jc w:val="center"/>
              <w:rPr>
                <w:b/>
                <w:color w:val="000000"/>
                <w:sz w:val="18"/>
                <w:szCs w:val="18"/>
              </w:rPr>
            </w:pPr>
            <w:r>
              <w:rPr>
                <w:b/>
                <w:color w:val="000000"/>
                <w:sz w:val="18"/>
                <w:szCs w:val="18"/>
              </w:rPr>
              <w:t>219 200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43BACF10" w14:textId="77777777" w:rsidR="00EA7BDF" w:rsidRDefault="00DA18FA">
            <w:pPr>
              <w:rPr>
                <w:color w:val="000000"/>
                <w:sz w:val="18"/>
                <w:szCs w:val="18"/>
              </w:rPr>
            </w:pPr>
            <w:r>
              <w:rPr>
                <w:color w:val="000000"/>
                <w:sz w:val="18"/>
                <w:szCs w:val="18"/>
              </w:rPr>
              <w:t>Section 504</w:t>
            </w:r>
          </w:p>
        </w:tc>
      </w:tr>
      <w:tr w:rsidR="00EA7BDF" w14:paraId="0B013FEB"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3F270435" w14:textId="77777777" w:rsidR="00EA7BDF" w:rsidRDefault="00DA18FA">
            <w:pPr>
              <w:jc w:val="center"/>
              <w:rPr>
                <w:b/>
                <w:color w:val="000000"/>
                <w:sz w:val="18"/>
                <w:szCs w:val="18"/>
              </w:rPr>
            </w:pPr>
            <w:r>
              <w:rPr>
                <w:b/>
                <w:color w:val="000000"/>
                <w:sz w:val="18"/>
                <w:szCs w:val="18"/>
              </w:rPr>
              <w:t>125 500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56D93D98" w14:textId="77777777" w:rsidR="00EA7BDF" w:rsidRDefault="00DA18FA">
            <w:pPr>
              <w:rPr>
                <w:color w:val="000000"/>
                <w:sz w:val="18"/>
                <w:szCs w:val="18"/>
              </w:rPr>
            </w:pPr>
            <w:r>
              <w:rPr>
                <w:color w:val="000000"/>
                <w:sz w:val="18"/>
                <w:szCs w:val="18"/>
              </w:rPr>
              <w:t>Band/Instrumental Music</w:t>
            </w:r>
          </w:p>
        </w:tc>
        <w:tc>
          <w:tcPr>
            <w:tcW w:w="255" w:type="dxa"/>
            <w:tcBorders>
              <w:top w:val="nil"/>
              <w:left w:val="nil"/>
              <w:bottom w:val="nil"/>
              <w:right w:val="nil"/>
            </w:tcBorders>
            <w:shd w:val="clear" w:color="auto" w:fill="auto"/>
            <w:tcMar>
              <w:top w:w="20" w:type="dxa"/>
              <w:left w:w="20" w:type="dxa"/>
              <w:bottom w:w="20" w:type="dxa"/>
              <w:right w:w="20" w:type="dxa"/>
            </w:tcMar>
          </w:tcPr>
          <w:p w14:paraId="671CCFFA"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576388E7" w14:textId="77777777" w:rsidR="00EA7BDF" w:rsidRDefault="00DA18FA">
            <w:pPr>
              <w:jc w:val="center"/>
              <w:rPr>
                <w:b/>
                <w:color w:val="000000"/>
                <w:sz w:val="18"/>
                <w:szCs w:val="18"/>
              </w:rPr>
            </w:pPr>
            <w:r>
              <w:rPr>
                <w:b/>
                <w:color w:val="000000"/>
                <w:sz w:val="18"/>
                <w:szCs w:val="18"/>
              </w:rPr>
              <w:t>162 117</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2087F304" w14:textId="77777777" w:rsidR="00EA7BDF" w:rsidRDefault="00DA18FA">
            <w:pPr>
              <w:rPr>
                <w:color w:val="000000"/>
                <w:sz w:val="18"/>
                <w:szCs w:val="18"/>
              </w:rPr>
            </w:pPr>
            <w:r>
              <w:rPr>
                <w:color w:val="000000"/>
                <w:sz w:val="18"/>
                <w:szCs w:val="18"/>
              </w:rPr>
              <w:t>Softball</w:t>
            </w:r>
          </w:p>
        </w:tc>
        <w:tc>
          <w:tcPr>
            <w:tcW w:w="390" w:type="dxa"/>
            <w:tcBorders>
              <w:top w:val="nil"/>
              <w:left w:val="nil"/>
              <w:bottom w:val="nil"/>
              <w:right w:val="nil"/>
            </w:tcBorders>
            <w:shd w:val="clear" w:color="auto" w:fill="auto"/>
            <w:tcMar>
              <w:top w:w="20" w:type="dxa"/>
              <w:left w:w="20" w:type="dxa"/>
              <w:bottom w:w="20" w:type="dxa"/>
              <w:right w:w="20" w:type="dxa"/>
            </w:tcMar>
          </w:tcPr>
          <w:p w14:paraId="1A82A5EA"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2123C419" w14:textId="77777777" w:rsidR="00EA7BDF" w:rsidRDefault="00DA18FA">
            <w:pPr>
              <w:jc w:val="center"/>
              <w:rPr>
                <w:b/>
                <w:color w:val="000000"/>
                <w:sz w:val="18"/>
                <w:szCs w:val="18"/>
              </w:rPr>
            </w:pPr>
            <w:r>
              <w:rPr>
                <w:b/>
                <w:color w:val="000000"/>
                <w:sz w:val="18"/>
                <w:szCs w:val="18"/>
              </w:rPr>
              <w:t>221 300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7426AE7F" w14:textId="77777777" w:rsidR="00EA7BDF" w:rsidRDefault="00DA18FA">
            <w:pPr>
              <w:rPr>
                <w:color w:val="000000"/>
                <w:sz w:val="18"/>
                <w:szCs w:val="18"/>
              </w:rPr>
            </w:pPr>
            <w:r>
              <w:rPr>
                <w:color w:val="000000"/>
                <w:sz w:val="18"/>
                <w:szCs w:val="18"/>
              </w:rPr>
              <w:t>Instructional Staff Training</w:t>
            </w:r>
          </w:p>
        </w:tc>
      </w:tr>
      <w:tr w:rsidR="00EA7BDF" w14:paraId="09C23325"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49FDBE90" w14:textId="77777777" w:rsidR="00EA7BDF" w:rsidRDefault="00DA18FA">
            <w:pPr>
              <w:jc w:val="center"/>
              <w:rPr>
                <w:b/>
                <w:color w:val="000000"/>
                <w:sz w:val="18"/>
                <w:szCs w:val="18"/>
              </w:rPr>
            </w:pPr>
            <w:r>
              <w:rPr>
                <w:b/>
                <w:color w:val="000000"/>
                <w:sz w:val="18"/>
                <w:szCs w:val="18"/>
              </w:rPr>
              <w:t>126 000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268469E3" w14:textId="77777777" w:rsidR="00EA7BDF" w:rsidRDefault="00DA18FA">
            <w:pPr>
              <w:rPr>
                <w:color w:val="000000"/>
                <w:sz w:val="18"/>
                <w:szCs w:val="18"/>
              </w:rPr>
            </w:pPr>
            <w:r>
              <w:rPr>
                <w:color w:val="000000"/>
                <w:sz w:val="18"/>
                <w:szCs w:val="18"/>
              </w:rPr>
              <w:t>Science</w:t>
            </w:r>
          </w:p>
        </w:tc>
        <w:tc>
          <w:tcPr>
            <w:tcW w:w="255" w:type="dxa"/>
            <w:tcBorders>
              <w:top w:val="nil"/>
              <w:left w:val="nil"/>
              <w:bottom w:val="nil"/>
              <w:right w:val="nil"/>
            </w:tcBorders>
            <w:shd w:val="clear" w:color="auto" w:fill="auto"/>
            <w:tcMar>
              <w:top w:w="20" w:type="dxa"/>
              <w:left w:w="20" w:type="dxa"/>
              <w:bottom w:w="20" w:type="dxa"/>
              <w:right w:w="20" w:type="dxa"/>
            </w:tcMar>
          </w:tcPr>
          <w:p w14:paraId="40DEFF8F"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45FEDF79" w14:textId="77777777" w:rsidR="00EA7BDF" w:rsidRDefault="00DA18FA">
            <w:pPr>
              <w:jc w:val="center"/>
              <w:rPr>
                <w:b/>
                <w:color w:val="000000"/>
                <w:sz w:val="18"/>
                <w:szCs w:val="18"/>
              </w:rPr>
            </w:pPr>
            <w:r>
              <w:rPr>
                <w:b/>
                <w:color w:val="000000"/>
                <w:sz w:val="18"/>
                <w:szCs w:val="18"/>
              </w:rPr>
              <w:t>162 118</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5DD00C95" w14:textId="77777777" w:rsidR="00EA7BDF" w:rsidRDefault="00DA18FA">
            <w:pPr>
              <w:rPr>
                <w:color w:val="000000"/>
                <w:sz w:val="18"/>
                <w:szCs w:val="18"/>
              </w:rPr>
            </w:pPr>
            <w:r>
              <w:rPr>
                <w:color w:val="000000"/>
                <w:sz w:val="18"/>
                <w:szCs w:val="18"/>
              </w:rPr>
              <w:t>Girls Tennis</w:t>
            </w:r>
          </w:p>
        </w:tc>
        <w:tc>
          <w:tcPr>
            <w:tcW w:w="390" w:type="dxa"/>
            <w:tcBorders>
              <w:top w:val="nil"/>
              <w:left w:val="nil"/>
              <w:bottom w:val="nil"/>
              <w:right w:val="nil"/>
            </w:tcBorders>
            <w:shd w:val="clear" w:color="auto" w:fill="auto"/>
            <w:tcMar>
              <w:top w:w="20" w:type="dxa"/>
              <w:left w:w="20" w:type="dxa"/>
              <w:bottom w:w="20" w:type="dxa"/>
              <w:right w:w="20" w:type="dxa"/>
            </w:tcMar>
          </w:tcPr>
          <w:p w14:paraId="117F91FD"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661052ED" w14:textId="77777777" w:rsidR="00EA7BDF" w:rsidRDefault="00DA18FA">
            <w:pPr>
              <w:jc w:val="center"/>
              <w:rPr>
                <w:b/>
                <w:color w:val="000000"/>
                <w:sz w:val="18"/>
                <w:szCs w:val="18"/>
              </w:rPr>
            </w:pPr>
            <w:r>
              <w:rPr>
                <w:b/>
                <w:color w:val="000000"/>
                <w:sz w:val="18"/>
                <w:szCs w:val="18"/>
              </w:rPr>
              <w:t>221 500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1B4A3AE5" w14:textId="77777777" w:rsidR="00EA7BDF" w:rsidRDefault="00DA18FA">
            <w:pPr>
              <w:rPr>
                <w:color w:val="000000"/>
                <w:sz w:val="18"/>
                <w:szCs w:val="18"/>
              </w:rPr>
            </w:pPr>
            <w:r>
              <w:rPr>
                <w:color w:val="000000"/>
                <w:sz w:val="18"/>
                <w:szCs w:val="18"/>
              </w:rPr>
              <w:t>Instructional Technology</w:t>
            </w:r>
          </w:p>
        </w:tc>
      </w:tr>
      <w:tr w:rsidR="00EA7BDF" w14:paraId="714A32FB"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7A30BEA5" w14:textId="77777777" w:rsidR="00EA7BDF" w:rsidRDefault="00DA18FA">
            <w:pPr>
              <w:jc w:val="center"/>
              <w:rPr>
                <w:b/>
                <w:color w:val="000000"/>
                <w:sz w:val="18"/>
                <w:szCs w:val="18"/>
              </w:rPr>
            </w:pPr>
            <w:r>
              <w:rPr>
                <w:b/>
                <w:color w:val="000000"/>
                <w:sz w:val="18"/>
                <w:szCs w:val="18"/>
              </w:rPr>
              <w:t>126 900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3B0EC697" w14:textId="77777777" w:rsidR="00EA7BDF" w:rsidRDefault="00DA18FA">
            <w:pPr>
              <w:rPr>
                <w:color w:val="000000"/>
                <w:sz w:val="18"/>
                <w:szCs w:val="18"/>
              </w:rPr>
            </w:pPr>
            <w:r>
              <w:rPr>
                <w:color w:val="000000"/>
                <w:sz w:val="18"/>
                <w:szCs w:val="18"/>
              </w:rPr>
              <w:t>Robotics</w:t>
            </w:r>
          </w:p>
        </w:tc>
        <w:tc>
          <w:tcPr>
            <w:tcW w:w="255" w:type="dxa"/>
            <w:tcBorders>
              <w:top w:val="nil"/>
              <w:left w:val="nil"/>
              <w:bottom w:val="nil"/>
              <w:right w:val="nil"/>
            </w:tcBorders>
            <w:shd w:val="clear" w:color="auto" w:fill="auto"/>
            <w:tcMar>
              <w:top w:w="20" w:type="dxa"/>
              <w:left w:w="20" w:type="dxa"/>
              <w:bottom w:w="20" w:type="dxa"/>
              <w:right w:w="20" w:type="dxa"/>
            </w:tcMar>
          </w:tcPr>
          <w:p w14:paraId="40E55211"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388A2D65" w14:textId="77777777" w:rsidR="00EA7BDF" w:rsidRDefault="00DA18FA">
            <w:pPr>
              <w:jc w:val="center"/>
              <w:rPr>
                <w:b/>
                <w:color w:val="000000"/>
                <w:sz w:val="18"/>
                <w:szCs w:val="18"/>
              </w:rPr>
            </w:pPr>
            <w:r>
              <w:rPr>
                <w:b/>
                <w:color w:val="000000"/>
                <w:sz w:val="18"/>
                <w:szCs w:val="18"/>
              </w:rPr>
              <w:t>162 121</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27FC3FA7" w14:textId="77777777" w:rsidR="00EA7BDF" w:rsidRDefault="00DA18FA">
            <w:pPr>
              <w:rPr>
                <w:color w:val="000000"/>
                <w:sz w:val="18"/>
                <w:szCs w:val="18"/>
              </w:rPr>
            </w:pPr>
            <w:r>
              <w:rPr>
                <w:color w:val="000000"/>
                <w:sz w:val="18"/>
                <w:szCs w:val="18"/>
              </w:rPr>
              <w:t>Volleyball</w:t>
            </w:r>
          </w:p>
        </w:tc>
        <w:tc>
          <w:tcPr>
            <w:tcW w:w="390" w:type="dxa"/>
            <w:tcBorders>
              <w:top w:val="nil"/>
              <w:left w:val="nil"/>
              <w:bottom w:val="nil"/>
              <w:right w:val="nil"/>
            </w:tcBorders>
            <w:shd w:val="clear" w:color="auto" w:fill="auto"/>
            <w:tcMar>
              <w:top w:w="20" w:type="dxa"/>
              <w:left w:w="20" w:type="dxa"/>
              <w:bottom w:w="20" w:type="dxa"/>
              <w:right w:w="20" w:type="dxa"/>
            </w:tcMar>
          </w:tcPr>
          <w:p w14:paraId="1322B9D8"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36405495" w14:textId="77777777" w:rsidR="00EA7BDF" w:rsidRDefault="00DA18FA">
            <w:pPr>
              <w:jc w:val="center"/>
              <w:rPr>
                <w:b/>
                <w:color w:val="000000"/>
                <w:sz w:val="18"/>
                <w:szCs w:val="18"/>
              </w:rPr>
            </w:pPr>
            <w:r>
              <w:rPr>
                <w:b/>
                <w:color w:val="000000"/>
                <w:sz w:val="18"/>
                <w:szCs w:val="18"/>
              </w:rPr>
              <w:t>222 200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5CF9AC0C" w14:textId="77777777" w:rsidR="00EA7BDF" w:rsidRDefault="00DA18FA">
            <w:pPr>
              <w:rPr>
                <w:color w:val="000000"/>
                <w:sz w:val="18"/>
                <w:szCs w:val="18"/>
              </w:rPr>
            </w:pPr>
            <w:r>
              <w:rPr>
                <w:color w:val="000000"/>
                <w:sz w:val="18"/>
                <w:szCs w:val="18"/>
              </w:rPr>
              <w:t>Library/IMC</w:t>
            </w:r>
          </w:p>
        </w:tc>
      </w:tr>
      <w:tr w:rsidR="00EA7BDF" w14:paraId="7A236B6F"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4692B33B" w14:textId="77777777" w:rsidR="00EA7BDF" w:rsidRDefault="00DA18FA">
            <w:pPr>
              <w:jc w:val="center"/>
              <w:rPr>
                <w:b/>
                <w:color w:val="000000"/>
                <w:sz w:val="18"/>
                <w:szCs w:val="18"/>
              </w:rPr>
            </w:pPr>
            <w:r>
              <w:rPr>
                <w:b/>
                <w:color w:val="000000"/>
                <w:sz w:val="18"/>
                <w:szCs w:val="18"/>
              </w:rPr>
              <w:t>127 000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04F2B594" w14:textId="77777777" w:rsidR="00EA7BDF" w:rsidRDefault="00DA18FA">
            <w:pPr>
              <w:rPr>
                <w:color w:val="000000"/>
                <w:sz w:val="18"/>
                <w:szCs w:val="18"/>
              </w:rPr>
            </w:pPr>
            <w:r>
              <w:rPr>
                <w:color w:val="000000"/>
                <w:sz w:val="18"/>
                <w:szCs w:val="18"/>
              </w:rPr>
              <w:t>Social Studies</w:t>
            </w:r>
          </w:p>
        </w:tc>
        <w:tc>
          <w:tcPr>
            <w:tcW w:w="255" w:type="dxa"/>
            <w:tcBorders>
              <w:top w:val="nil"/>
              <w:left w:val="nil"/>
              <w:bottom w:val="nil"/>
              <w:right w:val="nil"/>
            </w:tcBorders>
            <w:shd w:val="clear" w:color="auto" w:fill="auto"/>
            <w:tcMar>
              <w:top w:w="20" w:type="dxa"/>
              <w:left w:w="20" w:type="dxa"/>
              <w:bottom w:w="20" w:type="dxa"/>
              <w:right w:w="20" w:type="dxa"/>
            </w:tcMar>
          </w:tcPr>
          <w:p w14:paraId="6E2CABC1"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42C605C5" w14:textId="77777777" w:rsidR="00EA7BDF" w:rsidRDefault="00DA18FA">
            <w:pPr>
              <w:jc w:val="center"/>
              <w:rPr>
                <w:b/>
                <w:color w:val="000000"/>
                <w:sz w:val="18"/>
                <w:szCs w:val="18"/>
              </w:rPr>
            </w:pPr>
            <w:r>
              <w:rPr>
                <w:b/>
                <w:color w:val="000000"/>
                <w:sz w:val="18"/>
                <w:szCs w:val="18"/>
              </w:rPr>
              <w:t>162 124</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41D83DBE" w14:textId="77777777" w:rsidR="00EA7BDF" w:rsidRDefault="00DA18FA">
            <w:pPr>
              <w:rPr>
                <w:color w:val="000000"/>
                <w:sz w:val="18"/>
                <w:szCs w:val="18"/>
              </w:rPr>
            </w:pPr>
            <w:r>
              <w:rPr>
                <w:color w:val="000000"/>
                <w:sz w:val="18"/>
                <w:szCs w:val="18"/>
              </w:rPr>
              <w:t>Swimming</w:t>
            </w:r>
          </w:p>
        </w:tc>
        <w:tc>
          <w:tcPr>
            <w:tcW w:w="390" w:type="dxa"/>
            <w:tcBorders>
              <w:top w:val="nil"/>
              <w:left w:val="nil"/>
              <w:bottom w:val="nil"/>
              <w:right w:val="nil"/>
            </w:tcBorders>
            <w:shd w:val="clear" w:color="auto" w:fill="auto"/>
            <w:tcMar>
              <w:top w:w="20" w:type="dxa"/>
              <w:left w:w="20" w:type="dxa"/>
              <w:bottom w:w="20" w:type="dxa"/>
              <w:right w:w="20" w:type="dxa"/>
            </w:tcMar>
          </w:tcPr>
          <w:p w14:paraId="1FC5806F"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76DCF711" w14:textId="77777777" w:rsidR="00EA7BDF" w:rsidRDefault="00DA18FA">
            <w:pPr>
              <w:jc w:val="center"/>
              <w:rPr>
                <w:b/>
                <w:color w:val="000000"/>
                <w:sz w:val="18"/>
                <w:szCs w:val="18"/>
              </w:rPr>
            </w:pPr>
            <w:r>
              <w:rPr>
                <w:b/>
                <w:color w:val="000000"/>
                <w:sz w:val="18"/>
                <w:szCs w:val="18"/>
              </w:rPr>
              <w:t>222 300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15FF31BA" w14:textId="77777777" w:rsidR="00EA7BDF" w:rsidRDefault="00DA18FA">
            <w:pPr>
              <w:rPr>
                <w:color w:val="000000"/>
                <w:sz w:val="18"/>
                <w:szCs w:val="18"/>
              </w:rPr>
            </w:pPr>
            <w:r>
              <w:rPr>
                <w:color w:val="000000"/>
                <w:sz w:val="18"/>
                <w:szCs w:val="18"/>
              </w:rPr>
              <w:t>Audiovisual</w:t>
            </w:r>
          </w:p>
        </w:tc>
      </w:tr>
      <w:tr w:rsidR="00EA7BDF" w14:paraId="0895DC64"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3BDD6A60" w14:textId="77777777" w:rsidR="00EA7BDF" w:rsidRDefault="00DA18FA">
            <w:pPr>
              <w:jc w:val="center"/>
              <w:rPr>
                <w:b/>
                <w:color w:val="000000"/>
                <w:sz w:val="18"/>
                <w:szCs w:val="18"/>
              </w:rPr>
            </w:pPr>
            <w:r>
              <w:rPr>
                <w:b/>
                <w:color w:val="000000"/>
                <w:sz w:val="18"/>
                <w:szCs w:val="18"/>
              </w:rPr>
              <w:t>129 100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3846B1D4" w14:textId="77777777" w:rsidR="00EA7BDF" w:rsidRDefault="00DA18FA">
            <w:pPr>
              <w:rPr>
                <w:color w:val="000000"/>
                <w:sz w:val="18"/>
                <w:szCs w:val="18"/>
              </w:rPr>
            </w:pPr>
            <w:r>
              <w:rPr>
                <w:color w:val="000000"/>
                <w:sz w:val="18"/>
                <w:szCs w:val="18"/>
              </w:rPr>
              <w:t>Computer Education</w:t>
            </w:r>
          </w:p>
        </w:tc>
        <w:tc>
          <w:tcPr>
            <w:tcW w:w="255" w:type="dxa"/>
            <w:tcBorders>
              <w:top w:val="nil"/>
              <w:left w:val="nil"/>
              <w:bottom w:val="nil"/>
              <w:right w:val="nil"/>
            </w:tcBorders>
            <w:shd w:val="clear" w:color="auto" w:fill="auto"/>
            <w:tcMar>
              <w:top w:w="20" w:type="dxa"/>
              <w:left w:w="20" w:type="dxa"/>
              <w:bottom w:w="20" w:type="dxa"/>
              <w:right w:w="20" w:type="dxa"/>
            </w:tcMar>
          </w:tcPr>
          <w:p w14:paraId="0B20DA66"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0667405E" w14:textId="77777777" w:rsidR="00EA7BDF" w:rsidRDefault="00DA18FA">
            <w:pPr>
              <w:jc w:val="center"/>
              <w:rPr>
                <w:b/>
                <w:color w:val="000000"/>
                <w:sz w:val="18"/>
                <w:szCs w:val="18"/>
              </w:rPr>
            </w:pPr>
            <w:r>
              <w:rPr>
                <w:b/>
                <w:color w:val="000000"/>
                <w:sz w:val="18"/>
                <w:szCs w:val="18"/>
              </w:rPr>
              <w:t>162 125</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421D0A4C" w14:textId="77777777" w:rsidR="00EA7BDF" w:rsidRDefault="00DA18FA">
            <w:pPr>
              <w:rPr>
                <w:color w:val="000000"/>
                <w:sz w:val="18"/>
                <w:szCs w:val="18"/>
              </w:rPr>
            </w:pPr>
            <w:r>
              <w:rPr>
                <w:color w:val="000000"/>
                <w:sz w:val="18"/>
                <w:szCs w:val="18"/>
              </w:rPr>
              <w:t>Gymnastics</w:t>
            </w:r>
          </w:p>
        </w:tc>
        <w:tc>
          <w:tcPr>
            <w:tcW w:w="390" w:type="dxa"/>
            <w:tcBorders>
              <w:top w:val="nil"/>
              <w:left w:val="nil"/>
              <w:bottom w:val="nil"/>
              <w:right w:val="nil"/>
            </w:tcBorders>
            <w:shd w:val="clear" w:color="auto" w:fill="auto"/>
            <w:tcMar>
              <w:top w:w="20" w:type="dxa"/>
              <w:left w:w="20" w:type="dxa"/>
              <w:bottom w:w="20" w:type="dxa"/>
              <w:right w:w="20" w:type="dxa"/>
            </w:tcMar>
          </w:tcPr>
          <w:p w14:paraId="6F20EFA1"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5D95F483" w14:textId="77777777" w:rsidR="00EA7BDF" w:rsidRDefault="00DA18FA">
            <w:pPr>
              <w:jc w:val="center"/>
              <w:rPr>
                <w:b/>
                <w:color w:val="000000"/>
                <w:sz w:val="18"/>
                <w:szCs w:val="18"/>
              </w:rPr>
            </w:pPr>
            <w:r>
              <w:rPr>
                <w:b/>
                <w:color w:val="000000"/>
                <w:sz w:val="18"/>
                <w:szCs w:val="18"/>
              </w:rPr>
              <w:t>240 000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5CD23DB3" w14:textId="77777777" w:rsidR="00EA7BDF" w:rsidRDefault="00DA18FA">
            <w:pPr>
              <w:rPr>
                <w:color w:val="000000"/>
                <w:sz w:val="18"/>
                <w:szCs w:val="18"/>
              </w:rPr>
            </w:pPr>
            <w:r>
              <w:rPr>
                <w:color w:val="000000"/>
                <w:sz w:val="18"/>
                <w:szCs w:val="18"/>
              </w:rPr>
              <w:t>Building Administration</w:t>
            </w:r>
          </w:p>
        </w:tc>
      </w:tr>
      <w:tr w:rsidR="00EA7BDF" w14:paraId="0B000F70" w14:textId="77777777">
        <w:trPr>
          <w:trHeight w:val="240"/>
        </w:trPr>
        <w:tc>
          <w:tcPr>
            <w:tcW w:w="870" w:type="dxa"/>
            <w:tcBorders>
              <w:top w:val="nil"/>
              <w:left w:val="nil"/>
              <w:bottom w:val="nil"/>
              <w:right w:val="nil"/>
            </w:tcBorders>
            <w:shd w:val="clear" w:color="auto" w:fill="auto"/>
            <w:tcMar>
              <w:top w:w="20" w:type="dxa"/>
              <w:left w:w="20" w:type="dxa"/>
              <w:bottom w:w="20" w:type="dxa"/>
              <w:right w:w="20" w:type="dxa"/>
            </w:tcMar>
          </w:tcPr>
          <w:p w14:paraId="78348C11" w14:textId="77777777" w:rsidR="00EA7BDF" w:rsidRDefault="00DA18FA">
            <w:pPr>
              <w:jc w:val="center"/>
              <w:rPr>
                <w:b/>
                <w:color w:val="000000"/>
              </w:rPr>
            </w:pPr>
            <w:r>
              <w:rPr>
                <w:b/>
                <w:color w:val="000000"/>
              </w:rPr>
              <w:t>131 000</w:t>
            </w:r>
          </w:p>
        </w:tc>
        <w:tc>
          <w:tcPr>
            <w:tcW w:w="2265" w:type="dxa"/>
            <w:tcBorders>
              <w:top w:val="nil"/>
              <w:left w:val="nil"/>
              <w:bottom w:val="nil"/>
              <w:right w:val="nil"/>
            </w:tcBorders>
            <w:shd w:val="clear" w:color="auto" w:fill="auto"/>
            <w:tcMar>
              <w:top w:w="20" w:type="dxa"/>
              <w:left w:w="20" w:type="dxa"/>
              <w:bottom w:w="20" w:type="dxa"/>
              <w:right w:w="20" w:type="dxa"/>
            </w:tcMar>
          </w:tcPr>
          <w:p w14:paraId="12EE5AAB" w14:textId="77777777" w:rsidR="00EA7BDF" w:rsidRDefault="00DA18FA">
            <w:pPr>
              <w:rPr>
                <w:color w:val="000000"/>
              </w:rPr>
            </w:pPr>
            <w:r>
              <w:rPr>
                <w:color w:val="000000"/>
              </w:rPr>
              <w:t>Agriculture</w:t>
            </w:r>
          </w:p>
        </w:tc>
        <w:tc>
          <w:tcPr>
            <w:tcW w:w="255" w:type="dxa"/>
            <w:tcBorders>
              <w:top w:val="nil"/>
              <w:left w:val="nil"/>
              <w:bottom w:val="nil"/>
              <w:right w:val="nil"/>
            </w:tcBorders>
            <w:shd w:val="clear" w:color="auto" w:fill="auto"/>
            <w:tcMar>
              <w:top w:w="20" w:type="dxa"/>
              <w:left w:w="20" w:type="dxa"/>
              <w:bottom w:w="20" w:type="dxa"/>
              <w:right w:w="20" w:type="dxa"/>
            </w:tcMar>
          </w:tcPr>
          <w:p w14:paraId="5D191A93" w14:textId="77777777" w:rsidR="00EA7BDF" w:rsidRDefault="00DA18FA">
            <w:pPr>
              <w:rPr>
                <w:color w:val="000000"/>
              </w:rPr>
            </w:pPr>
            <w:r>
              <w:rPr>
                <w:color w:val="000000"/>
              </w:rPr>
              <w:t xml:space="preserve"> </w:t>
            </w:r>
          </w:p>
        </w:tc>
        <w:tc>
          <w:tcPr>
            <w:tcW w:w="735" w:type="dxa"/>
            <w:tcBorders>
              <w:top w:val="nil"/>
              <w:left w:val="nil"/>
              <w:bottom w:val="nil"/>
              <w:right w:val="nil"/>
            </w:tcBorders>
            <w:shd w:val="clear" w:color="auto" w:fill="auto"/>
            <w:tcMar>
              <w:top w:w="20" w:type="dxa"/>
              <w:left w:w="20" w:type="dxa"/>
              <w:bottom w:w="20" w:type="dxa"/>
              <w:right w:w="20" w:type="dxa"/>
            </w:tcMar>
          </w:tcPr>
          <w:p w14:paraId="271D6C0B" w14:textId="77777777" w:rsidR="00EA7BDF" w:rsidRDefault="00DA18FA">
            <w:pPr>
              <w:jc w:val="center"/>
              <w:rPr>
                <w:b/>
                <w:color w:val="000000"/>
              </w:rPr>
            </w:pPr>
            <w:r>
              <w:rPr>
                <w:b/>
                <w:color w:val="000000"/>
              </w:rPr>
              <w:t xml:space="preserve"> </w:t>
            </w:r>
          </w:p>
        </w:tc>
        <w:tc>
          <w:tcPr>
            <w:tcW w:w="2130" w:type="dxa"/>
            <w:tcBorders>
              <w:top w:val="nil"/>
              <w:left w:val="nil"/>
              <w:bottom w:val="nil"/>
              <w:right w:val="nil"/>
            </w:tcBorders>
            <w:shd w:val="clear" w:color="auto" w:fill="auto"/>
            <w:tcMar>
              <w:top w:w="20" w:type="dxa"/>
              <w:left w:w="20" w:type="dxa"/>
              <w:bottom w:w="20" w:type="dxa"/>
              <w:right w:w="20" w:type="dxa"/>
            </w:tcMar>
          </w:tcPr>
          <w:p w14:paraId="2EC6B864" w14:textId="77777777" w:rsidR="00EA7BDF" w:rsidRDefault="00DA18FA">
            <w:pPr>
              <w:rPr>
                <w:color w:val="000000"/>
              </w:rPr>
            </w:pPr>
            <w:r>
              <w:rPr>
                <w:color w:val="000000"/>
              </w:rPr>
              <w:t xml:space="preserve"> </w:t>
            </w:r>
          </w:p>
        </w:tc>
        <w:tc>
          <w:tcPr>
            <w:tcW w:w="390" w:type="dxa"/>
            <w:tcBorders>
              <w:top w:val="nil"/>
              <w:left w:val="nil"/>
              <w:bottom w:val="nil"/>
              <w:right w:val="nil"/>
            </w:tcBorders>
            <w:shd w:val="clear" w:color="auto" w:fill="auto"/>
            <w:tcMar>
              <w:top w:w="20" w:type="dxa"/>
              <w:left w:w="20" w:type="dxa"/>
              <w:bottom w:w="20" w:type="dxa"/>
              <w:right w:w="20" w:type="dxa"/>
            </w:tcMar>
          </w:tcPr>
          <w:p w14:paraId="189C985E" w14:textId="77777777" w:rsidR="00EA7BDF" w:rsidRDefault="00DA18FA">
            <w:pPr>
              <w:rPr>
                <w:color w:val="000000"/>
              </w:rPr>
            </w:pPr>
            <w:r>
              <w:rPr>
                <w:color w:val="000000"/>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4A8DFEED" w14:textId="77777777" w:rsidR="00EA7BDF" w:rsidRDefault="00DA18FA">
            <w:pPr>
              <w:jc w:val="center"/>
              <w:rPr>
                <w:b/>
                <w:color w:val="000000"/>
                <w:sz w:val="18"/>
                <w:szCs w:val="18"/>
              </w:rPr>
            </w:pPr>
            <w:r>
              <w:rPr>
                <w:b/>
                <w:color w:val="000000"/>
                <w:sz w:val="18"/>
                <w:szCs w:val="18"/>
              </w:rPr>
              <w:t>295 000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4479AD74" w14:textId="77777777" w:rsidR="00EA7BDF" w:rsidRDefault="00DA18FA">
            <w:pPr>
              <w:rPr>
                <w:color w:val="000000"/>
                <w:sz w:val="18"/>
                <w:szCs w:val="18"/>
              </w:rPr>
            </w:pPr>
            <w:r>
              <w:rPr>
                <w:color w:val="000000"/>
                <w:sz w:val="18"/>
                <w:szCs w:val="18"/>
              </w:rPr>
              <w:t>Admin Technology Services</w:t>
            </w:r>
          </w:p>
        </w:tc>
      </w:tr>
    </w:tbl>
    <w:p w14:paraId="1C5CFC6E" w14:textId="77777777" w:rsidR="00EA7BDF" w:rsidRDefault="00DA18FA">
      <w:pPr>
        <w:rPr>
          <w:b/>
          <w:color w:val="000000"/>
        </w:rPr>
      </w:pPr>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p>
    <w:p w14:paraId="371889EC" w14:textId="77777777" w:rsidR="00DC7845" w:rsidRDefault="00DC7845" w:rsidP="00454F43">
      <w:pPr>
        <w:jc w:val="center"/>
        <w:rPr>
          <w:color w:val="000000"/>
        </w:rPr>
      </w:pPr>
    </w:p>
    <w:p w14:paraId="397BAD9C" w14:textId="77777777" w:rsidR="00DC7845" w:rsidRDefault="00DC7845">
      <w:pPr>
        <w:rPr>
          <w:color w:val="000000"/>
        </w:rPr>
      </w:pPr>
      <w:r>
        <w:rPr>
          <w:color w:val="000000"/>
        </w:rPr>
        <w:br w:type="page"/>
      </w:r>
    </w:p>
    <w:p w14:paraId="5C2C5516" w14:textId="5FB9DD5E" w:rsidR="00DC7845" w:rsidRDefault="00F2739E" w:rsidP="00454F43">
      <w:pPr>
        <w:jc w:val="center"/>
        <w:rPr>
          <w:color w:val="000000"/>
        </w:rPr>
      </w:pPr>
      <w:r>
        <w:rPr>
          <w:noProof/>
          <w:color w:val="000000"/>
        </w:rPr>
        <w:lastRenderedPageBreak/>
        <w:drawing>
          <wp:anchor distT="0" distB="0" distL="114300" distR="114300" simplePos="0" relativeHeight="251666432" behindDoc="0" locked="0" layoutInCell="1" allowOverlap="1" wp14:anchorId="786E596E" wp14:editId="42AB9CAD">
            <wp:simplePos x="0" y="0"/>
            <wp:positionH relativeFrom="margin">
              <wp:align>center</wp:align>
            </wp:positionH>
            <wp:positionV relativeFrom="paragraph">
              <wp:posOffset>0</wp:posOffset>
            </wp:positionV>
            <wp:extent cx="7069775" cy="8953500"/>
            <wp:effectExtent l="0" t="0" r="0" b="0"/>
            <wp:wrapSquare wrapText="bothSides"/>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otation 2020-12-21 153922.png"/>
                    <pic:cNvPicPr/>
                  </pic:nvPicPr>
                  <pic:blipFill>
                    <a:blip r:embed="rId12">
                      <a:extLst>
                        <a:ext uri="{28A0092B-C50C-407E-A947-70E740481C1C}">
                          <a14:useLocalDpi xmlns:a14="http://schemas.microsoft.com/office/drawing/2010/main" val="0"/>
                        </a:ext>
                      </a:extLst>
                    </a:blip>
                    <a:stretch>
                      <a:fillRect/>
                    </a:stretch>
                  </pic:blipFill>
                  <pic:spPr>
                    <a:xfrm>
                      <a:off x="0" y="0"/>
                      <a:ext cx="7069775" cy="8953500"/>
                    </a:xfrm>
                    <a:prstGeom prst="rect">
                      <a:avLst/>
                    </a:prstGeom>
                  </pic:spPr>
                </pic:pic>
              </a:graphicData>
            </a:graphic>
            <wp14:sizeRelH relativeFrom="page">
              <wp14:pctWidth>0</wp14:pctWidth>
            </wp14:sizeRelH>
            <wp14:sizeRelV relativeFrom="page">
              <wp14:pctHeight>0</wp14:pctHeight>
            </wp14:sizeRelV>
          </wp:anchor>
        </w:drawing>
      </w:r>
    </w:p>
    <w:p w14:paraId="5E117D45" w14:textId="2B396DE3" w:rsidR="00DC7845" w:rsidRDefault="009E7F30">
      <w:pPr>
        <w:rPr>
          <w:color w:val="000000"/>
        </w:rPr>
      </w:pPr>
      <w:r>
        <w:rPr>
          <w:color w:val="000000"/>
        </w:rPr>
        <w:lastRenderedPageBreak/>
        <w:fldChar w:fldCharType="begin"/>
      </w:r>
      <w:r>
        <w:rPr>
          <w:color w:val="000000"/>
        </w:rPr>
        <w:instrText xml:space="preserve"> LINK AcroExch.Document.7 "\\\\et-fileserver\\students\\2022\\sarahscanlan22\\Youth Apprentice\\Object-Summary-Sheet.pdf" "" \a \p \f 0 </w:instrText>
      </w:r>
      <w:r>
        <w:rPr>
          <w:color w:val="000000"/>
        </w:rPr>
        <w:fldChar w:fldCharType="separate"/>
      </w:r>
      <w:r>
        <w:rPr>
          <w:color w:val="000000"/>
        </w:rPr>
        <w:object w:dxaOrig="9181" w:dyaOrig="11881" w14:anchorId="628E1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25pt;height:668.75pt" o:ole="">
            <v:imagedata r:id="rId13" o:title=""/>
          </v:shape>
        </w:object>
      </w:r>
      <w:r>
        <w:rPr>
          <w:color w:val="000000"/>
        </w:rPr>
        <w:fldChar w:fldCharType="end"/>
      </w:r>
      <w:r w:rsidR="00DC7845">
        <w:rPr>
          <w:color w:val="000000"/>
        </w:rPr>
        <w:br w:type="page"/>
      </w:r>
    </w:p>
    <w:p w14:paraId="484481F3" w14:textId="1046ED11" w:rsidR="00DC7845" w:rsidRDefault="008B06AA">
      <w:pPr>
        <w:rPr>
          <w:color w:val="000000"/>
        </w:rPr>
      </w:pPr>
      <w:r>
        <w:rPr>
          <w:noProof/>
          <w:color w:val="000000"/>
        </w:rPr>
        <w:lastRenderedPageBreak/>
        <w:object w:dxaOrig="1440" w:dyaOrig="1440" w14:anchorId="52806FA3">
          <v:shape id="_x0000_s1028" type="#_x0000_t75" style="position:absolute;left:0;text-align:left;margin-left:0;margin-top:0;width:553.6pt;height:716.4pt;z-index:251663360;mso-position-horizontal:center;mso-position-horizontal-relative:margin;mso-position-vertical:top;mso-position-vertical-relative:margin">
            <v:imagedata r:id="rId14" o:title=""/>
            <w10:wrap type="square" anchorx="margin" anchory="margin"/>
          </v:shape>
          <o:OLEObject Type="Embed" ProgID="Acrobat.Document.DC" ShapeID="_x0000_s1028" DrawAspect="Content" ObjectID="_1714197090" r:id="rId15"/>
        </w:object>
      </w:r>
      <w:r w:rsidR="00DC7845">
        <w:rPr>
          <w:color w:val="000000"/>
        </w:rPr>
        <w:br w:type="page"/>
      </w:r>
    </w:p>
    <w:p w14:paraId="364CB90A" w14:textId="27A048AE" w:rsidR="00EA7BDF" w:rsidRDefault="008B06AA" w:rsidP="009B4C3F">
      <w:pPr>
        <w:rPr>
          <w:color w:val="000000"/>
        </w:rPr>
      </w:pPr>
      <w:r>
        <w:rPr>
          <w:noProof/>
          <w:color w:val="000000"/>
        </w:rPr>
        <w:lastRenderedPageBreak/>
        <w:object w:dxaOrig="1440" w:dyaOrig="1440" w14:anchorId="0A2B7BFE">
          <v:shape id="_x0000_s1029" type="#_x0000_t75" style="position:absolute;left:0;text-align:left;margin-left:14.25pt;margin-top:0;width:511.4pt;height:661.75pt;z-index:251665408;mso-position-horizontal-relative:margin;mso-position-vertical-relative:margin">
            <v:imagedata r:id="rId16" o:title=""/>
            <w10:wrap type="square" anchorx="margin" anchory="margin"/>
          </v:shape>
          <o:OLEObject Type="Embed" ProgID="Acrobat.Document.DC" ShapeID="_x0000_s1029" DrawAspect="Content" ObjectID="_1714197091" r:id="rId17"/>
        </w:object>
      </w:r>
    </w:p>
    <w:sectPr w:rsidR="00EA7BDF">
      <w:headerReference w:type="default" r:id="rId18"/>
      <w:footerReference w:type="default" r:id="rId19"/>
      <w:pgSz w:w="12240" w:h="15840"/>
      <w:pgMar w:top="720" w:right="720" w:bottom="720" w:left="72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9B579" w14:textId="77777777" w:rsidR="00194DF6" w:rsidRDefault="00194DF6">
      <w:r>
        <w:separator/>
      </w:r>
    </w:p>
  </w:endnote>
  <w:endnote w:type="continuationSeparator" w:id="0">
    <w:p w14:paraId="0C6138A3" w14:textId="77777777" w:rsidR="00194DF6" w:rsidRDefault="00194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CF173" w14:textId="77777777" w:rsidR="00194DF6" w:rsidRDefault="00194DF6">
    <w:pPr>
      <w:spacing w:line="276" w:lineRule="auto"/>
      <w:jc w:val="center"/>
      <w:rPr>
        <w:sz w:val="18"/>
        <w:szCs w:val="18"/>
      </w:rPr>
    </w:pPr>
    <w:r>
      <w:rPr>
        <w:sz w:val="18"/>
        <w:szCs w:val="18"/>
      </w:rPr>
      <w:t xml:space="preserve">District Office:  2040 Beulah Avenue, East Troy, WI  </w:t>
    </w:r>
    <w:proofErr w:type="gramStart"/>
    <w:r>
      <w:rPr>
        <w:sz w:val="18"/>
        <w:szCs w:val="18"/>
      </w:rPr>
      <w:t>53120  •</w:t>
    </w:r>
    <w:proofErr w:type="gramEnd"/>
    <w:r>
      <w:rPr>
        <w:sz w:val="18"/>
        <w:szCs w:val="18"/>
      </w:rPr>
      <w:t xml:space="preserve">  Phone: 262-642-6710  •  Fax: 262-642-6712  •  www.easttroy.k12.wi.us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7AD9F" w14:textId="77777777" w:rsidR="00194DF6" w:rsidRDefault="00194DF6">
      <w:r>
        <w:separator/>
      </w:r>
    </w:p>
  </w:footnote>
  <w:footnote w:type="continuationSeparator" w:id="0">
    <w:p w14:paraId="3869CC94" w14:textId="77777777" w:rsidR="00194DF6" w:rsidRDefault="00194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F6B62" w14:textId="77777777" w:rsidR="00194DF6" w:rsidRDefault="00194DF6">
    <w:pPr>
      <w:rPr>
        <w:sz w:val="12"/>
        <w:szCs w:val="12"/>
      </w:rPr>
    </w:pPr>
  </w:p>
  <w:tbl>
    <w:tblPr>
      <w:tblStyle w:val="ab"/>
      <w:tblW w:w="10800" w:type="dxa"/>
      <w:tblLayout w:type="fixed"/>
      <w:tblLook w:val="0600" w:firstRow="0" w:lastRow="0" w:firstColumn="0" w:lastColumn="0" w:noHBand="1" w:noVBand="1"/>
    </w:tblPr>
    <w:tblGrid>
      <w:gridCol w:w="3465"/>
      <w:gridCol w:w="855"/>
      <w:gridCol w:w="6480"/>
    </w:tblGrid>
    <w:tr w:rsidR="00194DF6" w14:paraId="364BA8DA" w14:textId="77777777">
      <w:trPr>
        <w:trHeight w:val="560"/>
      </w:trPr>
      <w:tc>
        <w:tcPr>
          <w:tcW w:w="3465" w:type="dxa"/>
          <w:shd w:val="clear" w:color="auto" w:fill="auto"/>
          <w:tcMar>
            <w:top w:w="0" w:type="dxa"/>
            <w:left w:w="0" w:type="dxa"/>
            <w:bottom w:w="0" w:type="dxa"/>
            <w:right w:w="0" w:type="dxa"/>
          </w:tcMar>
        </w:tcPr>
        <w:p w14:paraId="47B75871" w14:textId="77777777" w:rsidR="00194DF6" w:rsidRDefault="00194DF6">
          <w:pPr>
            <w:rPr>
              <w:sz w:val="18"/>
              <w:szCs w:val="18"/>
            </w:rPr>
          </w:pPr>
          <w:r>
            <w:rPr>
              <w:noProof/>
              <w:sz w:val="18"/>
              <w:szCs w:val="18"/>
              <w:lang w:val="en-US"/>
            </w:rPr>
            <w:drawing>
              <wp:inline distT="114300" distB="114300" distL="114300" distR="114300" wp14:anchorId="1C73657B" wp14:editId="1208D0B1">
                <wp:extent cx="1857375" cy="6223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57375" cy="622300"/>
                        </a:xfrm>
                        <a:prstGeom prst="rect">
                          <a:avLst/>
                        </a:prstGeom>
                        <a:ln/>
                      </pic:spPr>
                    </pic:pic>
                  </a:graphicData>
                </a:graphic>
              </wp:inline>
            </w:drawing>
          </w:r>
        </w:p>
      </w:tc>
      <w:tc>
        <w:tcPr>
          <w:tcW w:w="855" w:type="dxa"/>
          <w:shd w:val="clear" w:color="auto" w:fill="auto"/>
          <w:tcMar>
            <w:top w:w="0" w:type="dxa"/>
            <w:left w:w="0" w:type="dxa"/>
            <w:bottom w:w="0" w:type="dxa"/>
            <w:right w:w="0" w:type="dxa"/>
          </w:tcMar>
        </w:tcPr>
        <w:p w14:paraId="5FC8D44B" w14:textId="77777777" w:rsidR="00194DF6" w:rsidRDefault="00194DF6">
          <w:pPr>
            <w:rPr>
              <w:sz w:val="18"/>
              <w:szCs w:val="18"/>
            </w:rPr>
          </w:pPr>
        </w:p>
      </w:tc>
      <w:tc>
        <w:tcPr>
          <w:tcW w:w="6480" w:type="dxa"/>
          <w:shd w:val="clear" w:color="auto" w:fill="auto"/>
          <w:tcMar>
            <w:top w:w="0" w:type="dxa"/>
            <w:left w:w="0" w:type="dxa"/>
            <w:bottom w:w="0" w:type="dxa"/>
            <w:right w:w="0" w:type="dxa"/>
          </w:tcMar>
        </w:tcPr>
        <w:p w14:paraId="36853B01" w14:textId="77777777" w:rsidR="00194DF6" w:rsidRDefault="00194DF6">
          <w:pPr>
            <w:widowControl w:val="0"/>
            <w:rPr>
              <w:sz w:val="18"/>
              <w:szCs w:val="18"/>
            </w:rPr>
          </w:pPr>
        </w:p>
        <w:p w14:paraId="30357593" w14:textId="32C13775" w:rsidR="00194DF6" w:rsidRDefault="00194DF6">
          <w:pPr>
            <w:widowControl w:val="0"/>
            <w:jc w:val="center"/>
            <w:rPr>
              <w:b/>
              <w:color w:val="000000"/>
              <w:sz w:val="36"/>
              <w:szCs w:val="36"/>
            </w:rPr>
          </w:pPr>
          <w:r>
            <w:rPr>
              <w:b/>
              <w:color w:val="000000"/>
              <w:sz w:val="36"/>
              <w:szCs w:val="36"/>
            </w:rPr>
            <w:t>202</w:t>
          </w:r>
          <w:r w:rsidR="00B35DB7">
            <w:rPr>
              <w:b/>
              <w:color w:val="000000"/>
              <w:sz w:val="36"/>
              <w:szCs w:val="36"/>
            </w:rPr>
            <w:t>2</w:t>
          </w:r>
          <w:r>
            <w:rPr>
              <w:b/>
              <w:color w:val="000000"/>
              <w:sz w:val="36"/>
              <w:szCs w:val="36"/>
            </w:rPr>
            <w:t>-2</w:t>
          </w:r>
          <w:r w:rsidR="00B35DB7">
            <w:rPr>
              <w:b/>
              <w:color w:val="000000"/>
              <w:sz w:val="36"/>
              <w:szCs w:val="36"/>
            </w:rPr>
            <w:t>3</w:t>
          </w:r>
          <w:r>
            <w:rPr>
              <w:b/>
              <w:color w:val="000000"/>
              <w:sz w:val="36"/>
              <w:szCs w:val="36"/>
            </w:rPr>
            <w:t xml:space="preserve"> BUDGET MANUAL</w:t>
          </w:r>
        </w:p>
        <w:p w14:paraId="0DEC4493" w14:textId="77777777" w:rsidR="00194DF6" w:rsidRDefault="00194DF6">
          <w:pPr>
            <w:widowControl w:val="0"/>
            <w:jc w:val="center"/>
            <w:rPr>
              <w:b/>
              <w:sz w:val="18"/>
              <w:szCs w:val="18"/>
            </w:rPr>
          </w:pPr>
        </w:p>
        <w:p w14:paraId="3C0F6969" w14:textId="77777777" w:rsidR="00194DF6" w:rsidRDefault="00194DF6">
          <w:pPr>
            <w:widowControl w:val="0"/>
            <w:jc w:val="center"/>
            <w:rPr>
              <w:sz w:val="18"/>
              <w:szCs w:val="18"/>
            </w:rPr>
          </w:pPr>
          <w:r>
            <w:rPr>
              <w:sz w:val="18"/>
              <w:szCs w:val="18"/>
            </w:rPr>
            <w:t xml:space="preserve">Page </w:t>
          </w:r>
          <w:r>
            <w:rPr>
              <w:sz w:val="18"/>
              <w:szCs w:val="18"/>
            </w:rPr>
            <w:fldChar w:fldCharType="begin"/>
          </w:r>
          <w:r>
            <w:rPr>
              <w:sz w:val="18"/>
              <w:szCs w:val="18"/>
            </w:rPr>
            <w:instrText>PAGE</w:instrText>
          </w:r>
          <w:r>
            <w:rPr>
              <w:sz w:val="18"/>
              <w:szCs w:val="18"/>
            </w:rPr>
            <w:fldChar w:fldCharType="separate"/>
          </w:r>
          <w:r>
            <w:rPr>
              <w:noProof/>
              <w:sz w:val="18"/>
              <w:szCs w:val="18"/>
            </w:rPr>
            <w:t>9</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Pr>
              <w:noProof/>
              <w:sz w:val="18"/>
              <w:szCs w:val="18"/>
            </w:rPr>
            <w:t>12</w:t>
          </w:r>
          <w:r>
            <w:rPr>
              <w:sz w:val="18"/>
              <w:szCs w:val="18"/>
            </w:rPr>
            <w:fldChar w:fldCharType="end"/>
          </w:r>
        </w:p>
      </w:tc>
    </w:tr>
  </w:tbl>
  <w:p w14:paraId="0F998685" w14:textId="77777777" w:rsidR="00194DF6" w:rsidRDefault="00194DF6">
    <w:pP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865EA"/>
    <w:multiLevelType w:val="multilevel"/>
    <w:tmpl w:val="390E3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D6D62"/>
    <w:multiLevelType w:val="multilevel"/>
    <w:tmpl w:val="445E4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3315E7"/>
    <w:multiLevelType w:val="multilevel"/>
    <w:tmpl w:val="CDF02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683AB2"/>
    <w:multiLevelType w:val="multilevel"/>
    <w:tmpl w:val="021EB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EC1A20"/>
    <w:multiLevelType w:val="multilevel"/>
    <w:tmpl w:val="0DB09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E713FB"/>
    <w:multiLevelType w:val="multilevel"/>
    <w:tmpl w:val="51A0D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BD05A5"/>
    <w:multiLevelType w:val="multilevel"/>
    <w:tmpl w:val="90EA0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F93AA1"/>
    <w:multiLevelType w:val="multilevel"/>
    <w:tmpl w:val="DF823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077C27"/>
    <w:multiLevelType w:val="multilevel"/>
    <w:tmpl w:val="82A8C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3369DF"/>
    <w:multiLevelType w:val="multilevel"/>
    <w:tmpl w:val="9D74D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834F32"/>
    <w:multiLevelType w:val="multilevel"/>
    <w:tmpl w:val="E5D6F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A31C87"/>
    <w:multiLevelType w:val="multilevel"/>
    <w:tmpl w:val="20361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C73061"/>
    <w:multiLevelType w:val="multilevel"/>
    <w:tmpl w:val="77D82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3D36F0"/>
    <w:multiLevelType w:val="multilevel"/>
    <w:tmpl w:val="96FA9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1618A6"/>
    <w:multiLevelType w:val="multilevel"/>
    <w:tmpl w:val="76AC1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2D04A9"/>
    <w:multiLevelType w:val="multilevel"/>
    <w:tmpl w:val="EADCA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F81152"/>
    <w:multiLevelType w:val="multilevel"/>
    <w:tmpl w:val="340C2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60139EB"/>
    <w:multiLevelType w:val="multilevel"/>
    <w:tmpl w:val="339C3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6F1BE3"/>
    <w:multiLevelType w:val="multilevel"/>
    <w:tmpl w:val="19DC8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473526"/>
    <w:multiLevelType w:val="multilevel"/>
    <w:tmpl w:val="47B0A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364318A"/>
    <w:multiLevelType w:val="multilevel"/>
    <w:tmpl w:val="59742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667E6D"/>
    <w:multiLevelType w:val="multilevel"/>
    <w:tmpl w:val="F5682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AF0569A"/>
    <w:multiLevelType w:val="multilevel"/>
    <w:tmpl w:val="44386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A067E61"/>
    <w:multiLevelType w:val="multilevel"/>
    <w:tmpl w:val="3DAE8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7"/>
  </w:num>
  <w:num w:numId="3">
    <w:abstractNumId w:val="6"/>
  </w:num>
  <w:num w:numId="4">
    <w:abstractNumId w:val="20"/>
  </w:num>
  <w:num w:numId="5">
    <w:abstractNumId w:val="1"/>
  </w:num>
  <w:num w:numId="6">
    <w:abstractNumId w:val="14"/>
  </w:num>
  <w:num w:numId="7">
    <w:abstractNumId w:val="10"/>
  </w:num>
  <w:num w:numId="8">
    <w:abstractNumId w:val="16"/>
  </w:num>
  <w:num w:numId="9">
    <w:abstractNumId w:val="8"/>
  </w:num>
  <w:num w:numId="10">
    <w:abstractNumId w:val="3"/>
  </w:num>
  <w:num w:numId="11">
    <w:abstractNumId w:val="5"/>
  </w:num>
  <w:num w:numId="12">
    <w:abstractNumId w:val="0"/>
  </w:num>
  <w:num w:numId="13">
    <w:abstractNumId w:val="18"/>
  </w:num>
  <w:num w:numId="14">
    <w:abstractNumId w:val="4"/>
  </w:num>
  <w:num w:numId="15">
    <w:abstractNumId w:val="22"/>
  </w:num>
  <w:num w:numId="16">
    <w:abstractNumId w:val="11"/>
  </w:num>
  <w:num w:numId="17">
    <w:abstractNumId w:val="15"/>
  </w:num>
  <w:num w:numId="18">
    <w:abstractNumId w:val="12"/>
  </w:num>
  <w:num w:numId="19">
    <w:abstractNumId w:val="19"/>
  </w:num>
  <w:num w:numId="20">
    <w:abstractNumId w:val="21"/>
  </w:num>
  <w:num w:numId="21">
    <w:abstractNumId w:val="13"/>
  </w:num>
  <w:num w:numId="22">
    <w:abstractNumId w:val="23"/>
  </w:num>
  <w:num w:numId="23">
    <w:abstractNumId w:val="1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BDF"/>
    <w:rsid w:val="000A2C8E"/>
    <w:rsid w:val="00194DF6"/>
    <w:rsid w:val="003419B7"/>
    <w:rsid w:val="00421C02"/>
    <w:rsid w:val="00454F43"/>
    <w:rsid w:val="00496D55"/>
    <w:rsid w:val="004C4CDA"/>
    <w:rsid w:val="005973D5"/>
    <w:rsid w:val="005F754A"/>
    <w:rsid w:val="00603BA2"/>
    <w:rsid w:val="00662489"/>
    <w:rsid w:val="00691010"/>
    <w:rsid w:val="0072489C"/>
    <w:rsid w:val="008B06AA"/>
    <w:rsid w:val="008E6204"/>
    <w:rsid w:val="008E75E3"/>
    <w:rsid w:val="009521E2"/>
    <w:rsid w:val="00970228"/>
    <w:rsid w:val="0098732D"/>
    <w:rsid w:val="009B33A1"/>
    <w:rsid w:val="009B4C3F"/>
    <w:rsid w:val="009E7F30"/>
    <w:rsid w:val="00AB0505"/>
    <w:rsid w:val="00AF770C"/>
    <w:rsid w:val="00B31FB1"/>
    <w:rsid w:val="00B35DB7"/>
    <w:rsid w:val="00BF1F0F"/>
    <w:rsid w:val="00CB6E14"/>
    <w:rsid w:val="00D36E04"/>
    <w:rsid w:val="00DA18FA"/>
    <w:rsid w:val="00DC7845"/>
    <w:rsid w:val="00EA7BDF"/>
    <w:rsid w:val="00F0336C"/>
    <w:rsid w:val="00F233A3"/>
    <w:rsid w:val="00F2739E"/>
    <w:rsid w:val="00F31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42AF6AD"/>
  <w15:docId w15:val="{F27F1F07-629F-44CB-9C5B-12A3A9806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666666"/>
        <w:lang w:val="en" w:eastAsia="en-US" w:bidi="ar-SA"/>
      </w:rPr>
    </w:rPrDefault>
    <w:pPrDefault>
      <w:pPr>
        <w:ind w:right="-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after="120"/>
      <w:outlineLvl w:val="0"/>
    </w:pPr>
    <w:rPr>
      <w:b/>
      <w:color w:val="BF9000"/>
      <w:sz w:val="28"/>
      <w:szCs w:val="28"/>
      <w:u w:val="single"/>
    </w:rPr>
  </w:style>
  <w:style w:type="paragraph" w:styleId="Heading2">
    <w:name w:val="heading 2"/>
    <w:basedOn w:val="Normal"/>
    <w:next w:val="Normal"/>
    <w:pPr>
      <w:keepNext/>
      <w:keepLines/>
      <w:outlineLvl w:val="1"/>
    </w:pPr>
    <w:rPr>
      <w:b/>
      <w:color w:val="000000"/>
      <w:sz w:val="24"/>
      <w:szCs w:val="24"/>
    </w:rPr>
  </w:style>
  <w:style w:type="paragraph" w:styleId="Heading3">
    <w:name w:val="heading 3"/>
    <w:basedOn w:val="Normal"/>
    <w:next w:val="Normal"/>
    <w:pPr>
      <w:keepNext/>
      <w:keepLines/>
      <w:outlineLvl w:val="2"/>
    </w:pPr>
    <w:rPr>
      <w:b/>
    </w:rPr>
  </w:style>
  <w:style w:type="paragraph" w:styleId="Heading4">
    <w:name w:val="heading 4"/>
    <w:basedOn w:val="Normal"/>
    <w:next w:val="Normal"/>
    <w:pPr>
      <w:keepNext/>
      <w:keepLines/>
      <w:spacing w:before="280" w:after="80"/>
      <w:outlineLvl w:val="3"/>
    </w:pPr>
    <w:rPr>
      <w:sz w:val="24"/>
      <w:szCs w:val="24"/>
    </w:rPr>
  </w:style>
  <w:style w:type="paragraph" w:styleId="Heading5">
    <w:name w:val="heading 5"/>
    <w:basedOn w:val="Normal"/>
    <w:next w:val="Normal"/>
    <w:pPr>
      <w:keepNext/>
      <w:keepLines/>
      <w:spacing w:before="240" w:after="80"/>
      <w:outlineLvl w:val="4"/>
    </w:pPr>
    <w:rPr>
      <w:sz w:val="22"/>
      <w:szCs w:val="22"/>
    </w:rPr>
  </w:style>
  <w:style w:type="paragraph" w:styleId="Heading6">
    <w:name w:val="heading 6"/>
    <w:basedOn w:val="Normal"/>
    <w:next w:val="Normal"/>
    <w:pPr>
      <w:keepNext/>
      <w:keepLines/>
      <w:spacing w:before="240" w:after="80"/>
      <w:outlineLvl w:val="5"/>
    </w:pPr>
    <w:rPr>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2489C"/>
    <w:pPr>
      <w:tabs>
        <w:tab w:val="center" w:pos="4680"/>
        <w:tab w:val="right" w:pos="9360"/>
      </w:tabs>
    </w:pPr>
  </w:style>
  <w:style w:type="character" w:customStyle="1" w:styleId="HeaderChar">
    <w:name w:val="Header Char"/>
    <w:basedOn w:val="DefaultParagraphFont"/>
    <w:link w:val="Header"/>
    <w:uiPriority w:val="99"/>
    <w:rsid w:val="0072489C"/>
  </w:style>
  <w:style w:type="paragraph" w:styleId="Footer">
    <w:name w:val="footer"/>
    <w:basedOn w:val="Normal"/>
    <w:link w:val="FooterChar"/>
    <w:uiPriority w:val="99"/>
    <w:unhideWhenUsed/>
    <w:rsid w:val="0072489C"/>
    <w:pPr>
      <w:tabs>
        <w:tab w:val="center" w:pos="4680"/>
        <w:tab w:val="right" w:pos="9360"/>
      </w:tabs>
    </w:pPr>
  </w:style>
  <w:style w:type="character" w:customStyle="1" w:styleId="FooterChar">
    <w:name w:val="Footer Char"/>
    <w:basedOn w:val="DefaultParagraphFont"/>
    <w:link w:val="Footer"/>
    <w:uiPriority w:val="99"/>
    <w:rsid w:val="0072489C"/>
  </w:style>
  <w:style w:type="table" w:customStyle="1" w:styleId="TableGrid">
    <w:name w:val="TableGrid"/>
    <w:rsid w:val="009E7F30"/>
    <w:pPr>
      <w:ind w:right="0"/>
      <w:jc w:val="left"/>
    </w:pPr>
    <w:rPr>
      <w:rFonts w:asciiTheme="minorHAnsi" w:eastAsiaTheme="minorEastAsia" w:hAnsiTheme="minorHAnsi" w:cstheme="minorBidi"/>
      <w:color w:val="auto"/>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dia.easttroy.k12.wi.us/DistrictForms/AR_Purchase_Order_Request.pdf"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media.easttroy.k12.wi.us/DistrictForms/AR_Object_Summary_Sheet.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D5D34-9FC3-4EE1-AB4B-113C8C87C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5871</Words>
  <Characters>33469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East Troy Community School District</Company>
  <LinksUpToDate>false</LinksUpToDate>
  <CharactersWithSpaces>39262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Zwirgzdas</dc:creator>
  <cp:lastModifiedBy>Katherine Zwirgzdas</cp:lastModifiedBy>
  <cp:revision>2</cp:revision>
  <cp:lastPrinted>2020-01-02T15:53:00Z</cp:lastPrinted>
  <dcterms:created xsi:type="dcterms:W3CDTF">2022-05-16T14:05:00Z</dcterms:created>
  <dcterms:modified xsi:type="dcterms:W3CDTF">2022-05-16T14:05:00Z</dcterms:modified>
</cp:coreProperties>
</file>